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8311" w14:textId="77777777" w:rsidR="008F3E99" w:rsidRPr="00BA71A3" w:rsidRDefault="008F3E99" w:rsidP="00146673">
      <w:pPr>
        <w:ind w:firstLine="709"/>
        <w:jc w:val="center"/>
        <w:rPr>
          <w:b/>
          <w:lang w:val="kk-KZ"/>
        </w:rPr>
      </w:pPr>
      <w:r w:rsidRPr="00BA71A3">
        <w:rPr>
          <w:b/>
          <w:lang w:val="kk-KZ"/>
        </w:rPr>
        <w:t xml:space="preserve">Әл-Фараби атындағы ҚазҰУ оқу-әдістемелік кешені                                   </w:t>
      </w:r>
    </w:p>
    <w:p w14:paraId="392BEAA8" w14:textId="349B696D" w:rsidR="00D125B7" w:rsidRDefault="00D125B7" w:rsidP="00D125B7">
      <w:pPr>
        <w:pStyle w:val="a5"/>
        <w:ind w:firstLine="469"/>
        <w:jc w:val="center"/>
        <w:rPr>
          <w:b/>
          <w:sz w:val="28"/>
          <w:szCs w:val="28"/>
          <w:lang w:val="kk-KZ"/>
        </w:rPr>
      </w:pPr>
      <w:r>
        <w:rPr>
          <w:szCs w:val="28"/>
          <w:lang w:val="kk-KZ"/>
        </w:rPr>
        <w:t>6B04205 – «Құқықтану»</w:t>
      </w:r>
      <w:r w:rsidR="00890CA3">
        <w:rPr>
          <w:szCs w:val="28"/>
          <w:lang w:val="kk-KZ"/>
        </w:rPr>
        <w:t xml:space="preserve"> </w:t>
      </w:r>
      <w:r>
        <w:rPr>
          <w:szCs w:val="28"/>
          <w:lang w:val="kk-KZ"/>
        </w:rPr>
        <w:t>білім беру бағдарламасы</w:t>
      </w:r>
    </w:p>
    <w:p w14:paraId="64D613CF" w14:textId="298EFAE0" w:rsidR="008F3E99" w:rsidRPr="0088259B" w:rsidRDefault="008F3E99" w:rsidP="00146673">
      <w:pPr>
        <w:ind w:firstLine="709"/>
        <w:jc w:val="center"/>
        <w:rPr>
          <w:b/>
          <w:lang w:val="kk-KZ"/>
        </w:rPr>
      </w:pPr>
      <w:r w:rsidRPr="00BA71A3">
        <w:rPr>
          <w:b/>
          <w:lang w:val="kk-KZ"/>
        </w:rPr>
        <w:t xml:space="preserve">Пән: </w:t>
      </w:r>
      <w:r w:rsidR="0088259B">
        <w:rPr>
          <w:b/>
          <w:lang w:val="kk-KZ"/>
        </w:rPr>
        <w:t xml:space="preserve"> </w:t>
      </w:r>
      <w:r w:rsidRPr="00BA71A3">
        <w:rPr>
          <w:b/>
          <w:lang w:val="kk-KZ"/>
        </w:rPr>
        <w:t>Азаматтық іс жүргізу құқығы</w:t>
      </w:r>
      <w:r w:rsidR="0088259B" w:rsidRPr="00B7244B">
        <w:rPr>
          <w:b/>
          <w:lang w:val="kk-KZ"/>
        </w:rPr>
        <w:t>(</w:t>
      </w:r>
      <w:r w:rsidR="0088259B">
        <w:rPr>
          <w:b/>
          <w:lang w:val="kk-KZ"/>
        </w:rPr>
        <w:t>жалпы бөлім</w:t>
      </w:r>
      <w:r w:rsidR="0088259B" w:rsidRPr="00B7244B">
        <w:rPr>
          <w:b/>
          <w:lang w:val="kk-KZ"/>
        </w:rPr>
        <w:t>)</w:t>
      </w:r>
      <w:r w:rsidR="0088259B" w:rsidRPr="0088259B">
        <w:rPr>
          <w:b/>
          <w:bCs/>
          <w:sz w:val="22"/>
          <w:szCs w:val="22"/>
          <w:lang w:val="kk-KZ"/>
        </w:rPr>
        <w:t xml:space="preserve"> GPP</w:t>
      </w:r>
      <w:r w:rsidR="00890CA3">
        <w:rPr>
          <w:b/>
          <w:bCs/>
          <w:sz w:val="22"/>
          <w:szCs w:val="22"/>
          <w:lang w:val="kk-KZ"/>
        </w:rPr>
        <w:t>3</w:t>
      </w:r>
      <w:r w:rsidR="0088259B" w:rsidRPr="0088259B">
        <w:rPr>
          <w:b/>
          <w:bCs/>
          <w:sz w:val="22"/>
          <w:szCs w:val="22"/>
          <w:lang w:val="kk-KZ"/>
        </w:rPr>
        <w:t>30</w:t>
      </w:r>
      <w:r w:rsidR="00890CA3">
        <w:rPr>
          <w:b/>
          <w:bCs/>
          <w:sz w:val="22"/>
          <w:szCs w:val="22"/>
          <w:lang w:val="kk-KZ"/>
        </w:rPr>
        <w:t>8</w:t>
      </w:r>
    </w:p>
    <w:p w14:paraId="03C2D1CE" w14:textId="77777777" w:rsidR="00A0134E" w:rsidRPr="008F42E4" w:rsidRDefault="00A0134E" w:rsidP="00146673">
      <w:pPr>
        <w:ind w:firstLine="709"/>
        <w:jc w:val="center"/>
        <w:rPr>
          <w:b/>
          <w:lang w:val="kk-KZ"/>
        </w:rPr>
      </w:pPr>
      <w:r w:rsidRPr="008F42E4">
        <w:rPr>
          <w:b/>
          <w:lang w:val="kk-KZ"/>
        </w:rPr>
        <w:t>Семинар сабақтарын жүргізудің нұсқаулығы</w:t>
      </w:r>
    </w:p>
    <w:p w14:paraId="63F78B00" w14:textId="77777777" w:rsidR="00A0134E" w:rsidRPr="008F42E4" w:rsidRDefault="00A0134E" w:rsidP="00146673">
      <w:pPr>
        <w:autoSpaceDE w:val="0"/>
        <w:autoSpaceDN w:val="0"/>
        <w:adjustRightInd w:val="0"/>
        <w:ind w:firstLine="709"/>
        <w:jc w:val="both"/>
        <w:rPr>
          <w:rFonts w:eastAsia="Calibri"/>
          <w:color w:val="000000"/>
          <w:lang w:val="kk-KZ"/>
        </w:rPr>
      </w:pPr>
    </w:p>
    <w:p w14:paraId="2A9C5D90"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color w:val="000000"/>
          <w:lang w:val="kk-KZ"/>
        </w:rPr>
        <w:t xml:space="preserve"> </w:t>
      </w:r>
      <w:r w:rsidRPr="008F42E4">
        <w:rPr>
          <w:rFonts w:eastAsia="Calibri"/>
          <w:color w:val="000000"/>
          <w:sz w:val="23"/>
          <w:szCs w:val="23"/>
          <w:lang w:val="kk-KZ"/>
        </w:rPr>
        <w:t>“Құқықтану” мамандығы бойынша оқып жатқан студенттердің оқу нысанының бір түрі болып семинарлық сабақтар болып танылады. Семинарлық сабақтар оқу үдерісінің қажетті элементі болып табылады.</w:t>
      </w:r>
    </w:p>
    <w:p w14:paraId="4BBE19A1"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b/>
          <w:color w:val="000000"/>
          <w:sz w:val="23"/>
          <w:szCs w:val="23"/>
          <w:lang w:val="kk-KZ"/>
        </w:rPr>
        <w:t xml:space="preserve"> Семинарлық сабақтардың мақсаты</w:t>
      </w:r>
      <w:r w:rsidRPr="008F42E4">
        <w:rPr>
          <w:rFonts w:eastAsia="Calibri"/>
          <w:color w:val="000000"/>
          <w:sz w:val="23"/>
          <w:szCs w:val="23"/>
          <w:lang w:val="kk-KZ"/>
        </w:rPr>
        <w:t xml:space="preserve"> – дәрістен алған білімді тереңдету, ұлғайту, кәсіби маңызды білім мен машықты қалыптастыру. Семинарлық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 табылады. </w:t>
      </w:r>
    </w:p>
    <w:p w14:paraId="56EA17CB"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color w:val="000000"/>
          <w:sz w:val="23"/>
          <w:szCs w:val="23"/>
          <w:lang w:val="kk-KZ"/>
        </w:rPr>
        <w:t xml:space="preserve">Студенттер семинарлық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 болады. </w:t>
      </w:r>
    </w:p>
    <w:p w14:paraId="6D9FAC92" w14:textId="77777777" w:rsidR="00A0134E" w:rsidRPr="008F42E4" w:rsidRDefault="00A0134E" w:rsidP="000466D6">
      <w:pPr>
        <w:ind w:left="709"/>
        <w:jc w:val="both"/>
        <w:rPr>
          <w:sz w:val="23"/>
          <w:szCs w:val="23"/>
          <w:lang w:val="kk-KZ"/>
        </w:rPr>
      </w:pPr>
      <w:r w:rsidRPr="008F42E4">
        <w:rPr>
          <w:b/>
          <w:sz w:val="23"/>
          <w:szCs w:val="23"/>
          <w:lang w:val="kk-KZ"/>
        </w:rPr>
        <w:t>Семинарлық сабақтардың құрылымы келесі элементтерді қамтиды:</w:t>
      </w:r>
      <w:r w:rsidRPr="008F42E4">
        <w:rPr>
          <w:sz w:val="23"/>
          <w:szCs w:val="23"/>
          <w:lang w:val="kk-KZ"/>
        </w:rPr>
        <w:t xml:space="preserve">      А..ұйымдастырушылық кезең (оқытушы студенттермен сәлемдесіп, журналда сабаққа келмеген студенттерді белгілейді, </w:t>
      </w:r>
    </w:p>
    <w:p w14:paraId="21AC5779" w14:textId="77777777" w:rsidR="00A0134E" w:rsidRPr="008F42E4" w:rsidRDefault="00A0134E" w:rsidP="00146673">
      <w:pPr>
        <w:ind w:firstLine="709"/>
        <w:jc w:val="both"/>
        <w:rPr>
          <w:sz w:val="23"/>
          <w:szCs w:val="23"/>
          <w:lang w:val="kk-KZ"/>
        </w:rPr>
      </w:pPr>
      <w:r w:rsidRPr="008F42E4">
        <w:rPr>
          <w:sz w:val="23"/>
          <w:szCs w:val="23"/>
          <w:lang w:val="kk-KZ"/>
        </w:rPr>
        <w:t xml:space="preserve">Ә.студенттердің сабаққа дайындығын анықтап, сабақтың тақырыбы мен жоспарын жариялайды); </w:t>
      </w:r>
    </w:p>
    <w:p w14:paraId="6BA48F4D" w14:textId="77777777" w:rsidR="00A0134E" w:rsidRPr="008F42E4" w:rsidRDefault="00A0134E" w:rsidP="00146673">
      <w:pPr>
        <w:ind w:firstLine="709"/>
        <w:jc w:val="both"/>
        <w:rPr>
          <w:sz w:val="23"/>
          <w:szCs w:val="23"/>
          <w:lang w:val="kk-KZ"/>
        </w:rPr>
      </w:pPr>
      <w:r w:rsidRPr="008F42E4">
        <w:rPr>
          <w:sz w:val="23"/>
          <w:szCs w:val="23"/>
          <w:lang w:val="kk-KZ"/>
        </w:rPr>
        <w:t xml:space="preserve">Б.материал бойынша студенттердің сұраққа жауабын тыңдайды; </w:t>
      </w:r>
    </w:p>
    <w:p w14:paraId="231A6EB7" w14:textId="77777777" w:rsidR="00A0134E" w:rsidRPr="008F42E4" w:rsidRDefault="00A0134E" w:rsidP="00146673">
      <w:pPr>
        <w:ind w:firstLine="709"/>
        <w:jc w:val="both"/>
        <w:rPr>
          <w:sz w:val="23"/>
          <w:szCs w:val="23"/>
          <w:lang w:val="kk-KZ"/>
        </w:rPr>
      </w:pPr>
      <w:r w:rsidRPr="008F42E4">
        <w:rPr>
          <w:sz w:val="23"/>
          <w:szCs w:val="23"/>
          <w:lang w:val="kk-KZ"/>
        </w:rPr>
        <w:t xml:space="preserve">В..негізгі бөлім (теориялық сұрақтарды талдау және есептерді шығару); </w:t>
      </w:r>
    </w:p>
    <w:p w14:paraId="48163221" w14:textId="77777777" w:rsidR="00A0134E" w:rsidRPr="008F42E4" w:rsidRDefault="00A0134E" w:rsidP="00146673">
      <w:pPr>
        <w:ind w:firstLine="709"/>
        <w:jc w:val="both"/>
        <w:rPr>
          <w:sz w:val="23"/>
          <w:szCs w:val="23"/>
          <w:lang w:val="kk-KZ"/>
        </w:rPr>
      </w:pPr>
      <w:r w:rsidRPr="008F42E4">
        <w:rPr>
          <w:sz w:val="23"/>
          <w:szCs w:val="23"/>
          <w:lang w:val="kk-KZ"/>
        </w:rPr>
        <w:t>Г.сабақты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w:t>
      </w:r>
    </w:p>
    <w:p w14:paraId="168DF90D"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color w:val="000000"/>
          <w:lang w:val="kk-KZ"/>
        </w:rPr>
        <w:t xml:space="preserve"> </w:t>
      </w:r>
      <w:r w:rsidRPr="008F42E4">
        <w:rPr>
          <w:rFonts w:eastAsia="Calibri"/>
          <w:color w:val="000000"/>
          <w:sz w:val="23"/>
          <w:szCs w:val="23"/>
          <w:lang w:val="kk-KZ"/>
        </w:rPr>
        <w:t xml:space="preserve">Семинарлық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 </w:t>
      </w:r>
    </w:p>
    <w:p w14:paraId="5F983220"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color w:val="000000"/>
          <w:sz w:val="23"/>
          <w:szCs w:val="23"/>
          <w:lang w:val="kk-KZ"/>
        </w:rPr>
        <w:t xml:space="preserve">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 </w:t>
      </w:r>
    </w:p>
    <w:p w14:paraId="6CC7DDA0" w14:textId="77777777" w:rsidR="00A0134E" w:rsidRPr="008F42E4" w:rsidRDefault="00A0134E" w:rsidP="00146673">
      <w:pPr>
        <w:ind w:firstLine="709"/>
        <w:jc w:val="both"/>
        <w:rPr>
          <w:sz w:val="23"/>
          <w:szCs w:val="23"/>
          <w:lang w:val="kk-KZ"/>
        </w:rPr>
      </w:pPr>
      <w:r w:rsidRPr="008F42E4">
        <w:rPr>
          <w:sz w:val="23"/>
          <w:szCs w:val="23"/>
          <w:lang w:val="kk-KZ"/>
        </w:rP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студент кәсіби міндеттерді тиімді шешуге байланысты Семинарлық машыққа ие болады.</w:t>
      </w:r>
    </w:p>
    <w:p w14:paraId="4A8E2176"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color w:val="000000"/>
          <w:sz w:val="23"/>
          <w:szCs w:val="23"/>
          <w:lang w:val="kk-KZ"/>
        </w:rPr>
        <w:t xml:space="preserve">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 </w:t>
      </w:r>
    </w:p>
    <w:p w14:paraId="49A679B8" w14:textId="77777777" w:rsidR="00A0134E" w:rsidRPr="008F42E4" w:rsidRDefault="00A0134E" w:rsidP="00146673">
      <w:pPr>
        <w:autoSpaceDE w:val="0"/>
        <w:autoSpaceDN w:val="0"/>
        <w:adjustRightInd w:val="0"/>
        <w:ind w:firstLine="709"/>
        <w:jc w:val="both"/>
        <w:rPr>
          <w:rFonts w:eastAsia="Calibri"/>
          <w:b/>
          <w:color w:val="000000"/>
          <w:sz w:val="23"/>
          <w:szCs w:val="23"/>
          <w:lang w:val="kk-KZ"/>
        </w:rPr>
      </w:pPr>
      <w:r w:rsidRPr="008F42E4">
        <w:rPr>
          <w:rFonts w:eastAsia="Calibri"/>
          <w:b/>
          <w:color w:val="000000"/>
          <w:sz w:val="23"/>
          <w:szCs w:val="23"/>
          <w:lang w:val="kk-KZ"/>
        </w:rPr>
        <w:t xml:space="preserve">Тақырыптардың ерекшеліктеріне байланысты семинарды  келесі нысандарда өткізуге болады. </w:t>
      </w:r>
    </w:p>
    <w:p w14:paraId="1298571F"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b/>
          <w:color w:val="000000"/>
          <w:sz w:val="23"/>
          <w:szCs w:val="23"/>
          <w:lang w:val="kk-KZ"/>
        </w:rPr>
        <w:t>1.Семинар-сұхбат</w:t>
      </w:r>
      <w:r w:rsidRPr="008F42E4">
        <w:rPr>
          <w:rFonts w:eastAsia="Calibri"/>
          <w:color w:val="000000"/>
          <w:sz w:val="23"/>
          <w:szCs w:val="23"/>
          <w:lang w:val="kk-KZ"/>
        </w:rPr>
        <w:t xml:space="preserve"> 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w:t>
      </w:r>
      <w:r w:rsidRPr="008F42E4">
        <w:rPr>
          <w:rFonts w:eastAsia="Calibri"/>
          <w:color w:val="000000"/>
          <w:sz w:val="23"/>
          <w:szCs w:val="23"/>
          <w:lang w:val="kk-KZ"/>
        </w:rPr>
        <w:lastRenderedPageBreak/>
        <w:t xml:space="preserve">тыңдалып, басқа студенттердің жауаптарымен толықтырылады, соңынан оқытушы қорытындылайды. </w:t>
      </w:r>
    </w:p>
    <w:p w14:paraId="7952FA7A"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b/>
          <w:color w:val="000000"/>
          <w:sz w:val="23"/>
          <w:szCs w:val="23"/>
          <w:lang w:val="kk-KZ"/>
        </w:rPr>
        <w:t xml:space="preserve">2.Семинар-дискуссия, немесе </w:t>
      </w:r>
      <w:r w:rsidR="004112CF">
        <w:rPr>
          <w:rFonts w:eastAsia="Calibri"/>
          <w:b/>
          <w:color w:val="000000"/>
          <w:sz w:val="23"/>
          <w:szCs w:val="23"/>
          <w:lang w:val="kk-KZ"/>
        </w:rPr>
        <w:t>пікірталас</w:t>
      </w:r>
      <w:r w:rsidRPr="008F42E4">
        <w:rPr>
          <w:rFonts w:eastAsia="Calibri"/>
          <w:color w:val="000000"/>
          <w:sz w:val="23"/>
          <w:szCs w:val="23"/>
          <w:lang w:val="kk-KZ"/>
        </w:rPr>
        <w:t xml:space="preserve"> қандай да болмасын проблеманы ұжымдық талқылау және шешу үшін семинарға қатысушылардың диалогтық сөйлесу мүмкіндігін білдіреді. Дискуссияға қатысушылар өз ойларын нақты құруға, өз пікірлерін ұстап тұруға, сын пікірлерге дәлелді түрде қарсы тұруға үйренеді. </w:t>
      </w:r>
    </w:p>
    <w:p w14:paraId="7F601FB0" w14:textId="77777777" w:rsidR="00A0134E" w:rsidRPr="008F42E4" w:rsidRDefault="00A0134E" w:rsidP="00146673">
      <w:pPr>
        <w:autoSpaceDE w:val="0"/>
        <w:autoSpaceDN w:val="0"/>
        <w:adjustRightInd w:val="0"/>
        <w:ind w:firstLine="709"/>
        <w:jc w:val="both"/>
        <w:rPr>
          <w:rFonts w:eastAsia="Calibri"/>
          <w:color w:val="000000"/>
          <w:sz w:val="23"/>
          <w:szCs w:val="23"/>
          <w:lang w:val="kk-KZ"/>
        </w:rPr>
      </w:pPr>
      <w:r w:rsidRPr="008F42E4">
        <w:rPr>
          <w:rFonts w:eastAsia="Calibri"/>
          <w:b/>
          <w:color w:val="000000"/>
          <w:sz w:val="23"/>
          <w:szCs w:val="23"/>
          <w:lang w:val="kk-KZ"/>
        </w:rPr>
        <w:t>3.Семинардың аралас нысаны</w:t>
      </w:r>
      <w:r w:rsidR="007F7AF7">
        <w:rPr>
          <w:rFonts w:eastAsia="Calibri"/>
          <w:b/>
          <w:color w:val="000000"/>
          <w:sz w:val="23"/>
          <w:szCs w:val="23"/>
          <w:lang w:val="kk-KZ"/>
        </w:rPr>
        <w:t xml:space="preserve">, </w:t>
      </w:r>
      <w:r w:rsidR="00843E54">
        <w:rPr>
          <w:rFonts w:eastAsia="Calibri"/>
          <w:b/>
          <w:color w:val="000000"/>
          <w:sz w:val="23"/>
          <w:szCs w:val="23"/>
          <w:lang w:val="kk-KZ"/>
        </w:rPr>
        <w:t xml:space="preserve">ситуациялық жағдайларды, есептерді </w:t>
      </w:r>
      <w:r w:rsidR="007F7AF7">
        <w:rPr>
          <w:rFonts w:eastAsia="Calibri"/>
          <w:b/>
          <w:color w:val="000000"/>
          <w:sz w:val="23"/>
          <w:szCs w:val="23"/>
          <w:lang w:val="kk-KZ"/>
        </w:rPr>
        <w:t>талдау-</w:t>
      </w:r>
      <w:r w:rsidRPr="008F42E4">
        <w:rPr>
          <w:rFonts w:eastAsia="Calibri"/>
          <w:color w:val="000000"/>
          <w:sz w:val="23"/>
          <w:szCs w:val="23"/>
          <w:lang w:val="kk-KZ"/>
        </w:rPr>
        <w:t xml:space="preserve"> баяндамаларды талқылау, қатысушылардың еркін сөйлеуі, жоспарланған дискуссиялар түрінде өтеді. </w:t>
      </w:r>
    </w:p>
    <w:p w14:paraId="25ACAF6E" w14:textId="77777777" w:rsidR="00A0134E" w:rsidRPr="008F42E4" w:rsidRDefault="00A0134E" w:rsidP="00146673">
      <w:pPr>
        <w:autoSpaceDE w:val="0"/>
        <w:autoSpaceDN w:val="0"/>
        <w:adjustRightInd w:val="0"/>
        <w:ind w:firstLine="709"/>
        <w:jc w:val="both"/>
        <w:rPr>
          <w:rFonts w:eastAsia="Calibri"/>
          <w:b/>
          <w:color w:val="000000"/>
          <w:sz w:val="23"/>
          <w:szCs w:val="23"/>
          <w:lang w:val="kk-KZ"/>
        </w:rPr>
      </w:pPr>
      <w:r w:rsidRPr="008F42E4">
        <w:rPr>
          <w:rFonts w:eastAsia="Calibri"/>
          <w:color w:val="000000"/>
          <w:sz w:val="23"/>
          <w:szCs w:val="23"/>
          <w:lang w:val="kk-KZ"/>
        </w:rPr>
        <w:t xml:space="preserve">Бұл семинарлардың нысаны  қарастырылатын тақырыптардың ерекшелігіне байланысты қолданылады. Әр тақырыптың талданып талқыланғаннан кейін </w:t>
      </w:r>
      <w:r w:rsidRPr="008F42E4">
        <w:rPr>
          <w:rFonts w:eastAsia="Calibri"/>
          <w:b/>
          <w:color w:val="000000"/>
          <w:sz w:val="23"/>
          <w:szCs w:val="23"/>
          <w:lang w:val="kk-KZ"/>
        </w:rPr>
        <w:t>силлабуста көрсетілген баллдар шеңберінде тиісті бағалануға жатады.</w:t>
      </w:r>
    </w:p>
    <w:p w14:paraId="6CD2D89D" w14:textId="77777777" w:rsidR="00A0134E" w:rsidRPr="00BA71A3" w:rsidRDefault="00A0134E" w:rsidP="00146673">
      <w:pPr>
        <w:ind w:firstLine="709"/>
        <w:jc w:val="center"/>
        <w:rPr>
          <w:b/>
          <w:lang w:val="kk-KZ"/>
        </w:rPr>
      </w:pPr>
    </w:p>
    <w:p w14:paraId="6FCCEE14" w14:textId="77777777" w:rsidR="008F3E99" w:rsidRDefault="008F3E99" w:rsidP="00146673">
      <w:pPr>
        <w:ind w:left="360" w:firstLine="709"/>
        <w:jc w:val="center"/>
        <w:rPr>
          <w:b/>
          <w:lang w:val="kk-KZ"/>
        </w:rPr>
      </w:pPr>
      <w:r w:rsidRPr="00BA71A3">
        <w:rPr>
          <w:b/>
          <w:lang w:val="kk-KZ"/>
        </w:rPr>
        <w:t xml:space="preserve">Семинар  сабақтарының мазмұны </w:t>
      </w:r>
    </w:p>
    <w:p w14:paraId="23D65699" w14:textId="77777777" w:rsidR="007D3C7A" w:rsidRPr="00BA71A3" w:rsidRDefault="007D3C7A" w:rsidP="00146673">
      <w:pPr>
        <w:ind w:left="360" w:firstLine="709"/>
        <w:jc w:val="center"/>
        <w:rPr>
          <w:b/>
          <w:lang w:val="kk-KZ"/>
        </w:rPr>
      </w:pPr>
    </w:p>
    <w:p w14:paraId="70C5039F" w14:textId="77777777" w:rsidR="004112CF" w:rsidRPr="00843E54" w:rsidRDefault="001D7B5E" w:rsidP="00146673">
      <w:pPr>
        <w:pStyle w:val="a3"/>
        <w:tabs>
          <w:tab w:val="left" w:pos="284"/>
        </w:tabs>
        <w:spacing w:after="0"/>
        <w:ind w:firstLine="709"/>
        <w:jc w:val="both"/>
        <w:rPr>
          <w:b/>
          <w:sz w:val="22"/>
          <w:szCs w:val="22"/>
          <w:lang w:val="kk-KZ"/>
        </w:rPr>
      </w:pPr>
      <w:r w:rsidRPr="001D7B5E">
        <w:rPr>
          <w:b/>
          <w:lang w:val="kk-KZ"/>
        </w:rPr>
        <w:t>1 пікірталас семинар сабақ.</w:t>
      </w:r>
      <w:r w:rsidR="004112CF" w:rsidRPr="00843E54">
        <w:rPr>
          <w:b/>
          <w:sz w:val="22"/>
          <w:szCs w:val="22"/>
          <w:lang w:val="kk-KZ"/>
        </w:rPr>
        <w:t>Азаматтық іс жүргізу құқығының түсінігі, пәні және жүйесі. Азаматтық іс жүргізу құқығының бастаулары.</w:t>
      </w:r>
    </w:p>
    <w:p w14:paraId="5128D502" w14:textId="77777777" w:rsidR="00167A92" w:rsidRDefault="00167A92" w:rsidP="00491CB4">
      <w:pPr>
        <w:pStyle w:val="a7"/>
        <w:ind w:firstLine="709"/>
        <w:jc w:val="both"/>
        <w:rPr>
          <w:b/>
          <w:bCs/>
          <w:lang w:val="kk-KZ"/>
        </w:rPr>
      </w:pPr>
      <w:r>
        <w:rPr>
          <w:b/>
          <w:bCs/>
          <w:lang w:val="kk-KZ"/>
        </w:rPr>
        <w:t>Мақсаты:</w:t>
      </w:r>
      <w:r w:rsidRPr="00167A92">
        <w:rPr>
          <w:lang w:val="kk-KZ" w:bidi="ru-RU"/>
        </w:rPr>
        <w:t xml:space="preserve"> </w:t>
      </w:r>
      <w:r w:rsidRPr="00E870B9">
        <w:rPr>
          <w:lang w:val="kk-KZ" w:bidi="ru-RU"/>
        </w:rPr>
        <w:t>азаматтық іс жүргізу</w:t>
      </w:r>
      <w:r w:rsidRPr="00E870B9">
        <w:rPr>
          <w:spacing w:val="34"/>
          <w:lang w:val="kk-KZ" w:bidi="ru-RU"/>
        </w:rPr>
        <w:t xml:space="preserve"> </w:t>
      </w:r>
      <w:r w:rsidRPr="00E870B9">
        <w:rPr>
          <w:lang w:val="kk-KZ" w:bidi="ru-RU"/>
        </w:rPr>
        <w:t>туралы</w:t>
      </w:r>
      <w:r w:rsidRPr="00E870B9">
        <w:rPr>
          <w:spacing w:val="40"/>
          <w:lang w:val="kk-KZ" w:bidi="ru-RU"/>
        </w:rPr>
        <w:t xml:space="preserve"> </w:t>
      </w:r>
      <w:r w:rsidRPr="00E870B9">
        <w:rPr>
          <w:lang w:val="kk-KZ" w:bidi="ru-RU"/>
        </w:rPr>
        <w:t>ұғымды, пәнін, әдісін,қайнар көздерін, жүйесін анықтау</w:t>
      </w:r>
      <w:r w:rsidRPr="00BA71A3">
        <w:rPr>
          <w:b/>
          <w:bCs/>
          <w:lang w:val="kk-KZ"/>
        </w:rPr>
        <w:t xml:space="preserve"> </w:t>
      </w:r>
    </w:p>
    <w:p w14:paraId="26809D72" w14:textId="77777777" w:rsidR="008F3E99" w:rsidRPr="00BA71A3" w:rsidRDefault="008F3E99" w:rsidP="00146673">
      <w:pPr>
        <w:pStyle w:val="a3"/>
        <w:tabs>
          <w:tab w:val="left" w:pos="284"/>
        </w:tabs>
        <w:spacing w:after="0"/>
        <w:ind w:firstLine="709"/>
        <w:jc w:val="both"/>
        <w:rPr>
          <w:bCs/>
          <w:lang w:val="kk-KZ"/>
        </w:rPr>
      </w:pPr>
      <w:r w:rsidRPr="00BA71A3">
        <w:rPr>
          <w:b/>
          <w:bCs/>
          <w:lang w:val="kk-KZ"/>
        </w:rPr>
        <w:t xml:space="preserve">Түйінді сөздер: </w:t>
      </w:r>
      <w:r w:rsidRPr="00BA71A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2F24F196" w14:textId="77777777" w:rsidR="008F3E99" w:rsidRPr="00BA71A3" w:rsidRDefault="008F3E99" w:rsidP="00146673">
      <w:pPr>
        <w:ind w:firstLine="709"/>
        <w:jc w:val="both"/>
        <w:rPr>
          <w:lang w:val="kk-KZ"/>
        </w:rPr>
      </w:pPr>
      <w:r w:rsidRPr="00BA71A3">
        <w:rPr>
          <w:b/>
          <w:bCs/>
          <w:lang w:val="kk-KZ"/>
        </w:rPr>
        <w:t>Негізгі сұрақтар:</w:t>
      </w:r>
      <w:r w:rsidRPr="00BA71A3">
        <w:rPr>
          <w:lang w:val="kk-KZ"/>
        </w:rPr>
        <w:t>Мемлекеттік бағдарламасы аясында азаматтық іс жүргізу құқығы ғылымының мақсаттары.</w:t>
      </w:r>
    </w:p>
    <w:p w14:paraId="3754D2CC" w14:textId="77777777" w:rsidR="008F3E99" w:rsidRPr="00BA71A3" w:rsidRDefault="008F3E99" w:rsidP="00146673">
      <w:pPr>
        <w:ind w:firstLine="709"/>
        <w:jc w:val="both"/>
      </w:pPr>
      <w:proofErr w:type="spellStart"/>
      <w:r w:rsidRPr="00BA71A3">
        <w:t>Қазақстан</w:t>
      </w:r>
      <w:proofErr w:type="spellEnd"/>
      <w:r w:rsidRPr="00BA71A3">
        <w:t xml:space="preserve"> </w:t>
      </w:r>
      <w:proofErr w:type="spellStart"/>
      <w:r w:rsidRPr="00BA71A3">
        <w:t>Республикасы</w:t>
      </w:r>
      <w:proofErr w:type="spellEnd"/>
      <w:r w:rsidRPr="00BA71A3">
        <w:t xml:space="preserve"> </w:t>
      </w:r>
      <w:proofErr w:type="spellStart"/>
      <w:r w:rsidRPr="00BA71A3">
        <w:t>Конституциясы</w:t>
      </w:r>
      <w:proofErr w:type="spellEnd"/>
      <w:r w:rsidRPr="00BA71A3">
        <w:t xml:space="preserve"> </w:t>
      </w:r>
      <w:proofErr w:type="spellStart"/>
      <w:r w:rsidRPr="00BA71A3">
        <w:t>бойынша</w:t>
      </w:r>
      <w:proofErr w:type="spellEnd"/>
      <w:r w:rsidRPr="00BA71A3">
        <w:t xml:space="preserve"> сот </w:t>
      </w:r>
      <w:proofErr w:type="spellStart"/>
      <w:r w:rsidRPr="00BA71A3">
        <w:t>билігі</w:t>
      </w:r>
      <w:proofErr w:type="spellEnd"/>
      <w:r w:rsidRPr="00BA71A3">
        <w:t xml:space="preserve"> </w:t>
      </w:r>
      <w:proofErr w:type="spellStart"/>
      <w:r w:rsidRPr="00BA71A3">
        <w:t>және</w:t>
      </w:r>
      <w:proofErr w:type="spellEnd"/>
      <w:r w:rsidRPr="00BA71A3">
        <w:t xml:space="preserve"> </w:t>
      </w:r>
      <w:proofErr w:type="spellStart"/>
      <w:r w:rsidRPr="00BA71A3">
        <w:t>сотқа</w:t>
      </w:r>
      <w:proofErr w:type="spellEnd"/>
      <w:r w:rsidRPr="00BA71A3">
        <w:t xml:space="preserve"> </w:t>
      </w:r>
      <w:proofErr w:type="spellStart"/>
      <w:r w:rsidRPr="00BA71A3">
        <w:t>жолдану</w:t>
      </w:r>
      <w:proofErr w:type="spellEnd"/>
      <w:r w:rsidRPr="00BA71A3">
        <w:t xml:space="preserve"> </w:t>
      </w:r>
      <w:proofErr w:type="spellStart"/>
      <w:r w:rsidRPr="00BA71A3">
        <w:t>құқығы</w:t>
      </w:r>
      <w:proofErr w:type="spellEnd"/>
      <w:r w:rsidRPr="00BA71A3">
        <w:t xml:space="preserve">. </w:t>
      </w:r>
      <w:proofErr w:type="spellStart"/>
      <w:r w:rsidRPr="00BA71A3">
        <w:t>Азаматтар</w:t>
      </w:r>
      <w:proofErr w:type="spellEnd"/>
      <w:r w:rsidRPr="00BA71A3">
        <w:t xml:space="preserve"> мен </w:t>
      </w:r>
      <w:proofErr w:type="spellStart"/>
      <w:r w:rsidRPr="00BA71A3">
        <w:t>ұйымдардың</w:t>
      </w:r>
      <w:proofErr w:type="spellEnd"/>
      <w:r w:rsidRPr="00BA71A3">
        <w:t xml:space="preserve"> </w:t>
      </w:r>
      <w:proofErr w:type="spellStart"/>
      <w:r w:rsidRPr="00BA71A3">
        <w:t>заңды</w:t>
      </w:r>
      <w:proofErr w:type="spellEnd"/>
      <w:r w:rsidRPr="00BA71A3">
        <w:t xml:space="preserve"> </w:t>
      </w:r>
      <w:proofErr w:type="spellStart"/>
      <w:r w:rsidRPr="00BA71A3">
        <w:t>мүдделері</w:t>
      </w:r>
      <w:proofErr w:type="spellEnd"/>
      <w:r w:rsidRPr="00BA71A3">
        <w:t xml:space="preserve"> мен </w:t>
      </w:r>
      <w:proofErr w:type="spellStart"/>
      <w:r w:rsidRPr="00BA71A3">
        <w:t>құқықтарын</w:t>
      </w:r>
      <w:proofErr w:type="spellEnd"/>
      <w:r w:rsidRPr="00BA71A3">
        <w:t xml:space="preserve"> </w:t>
      </w:r>
      <w:proofErr w:type="spellStart"/>
      <w:r w:rsidRPr="00BA71A3">
        <w:t>қорғау</w:t>
      </w:r>
      <w:proofErr w:type="spellEnd"/>
      <w:r w:rsidRPr="00BA71A3">
        <w:t xml:space="preserve"> </w:t>
      </w:r>
      <w:proofErr w:type="spellStart"/>
      <w:r w:rsidRPr="00BA71A3">
        <w:t>нысандары</w:t>
      </w:r>
      <w:proofErr w:type="spellEnd"/>
      <w:r w:rsidRPr="00BA71A3">
        <w:t xml:space="preserve">. </w:t>
      </w:r>
      <w:proofErr w:type="spellStart"/>
      <w:r w:rsidRPr="00BA71A3">
        <w:t>Қоғамдық</w:t>
      </w:r>
      <w:proofErr w:type="spellEnd"/>
      <w:r w:rsidRPr="00BA71A3">
        <w:t xml:space="preserve"> </w:t>
      </w:r>
      <w:proofErr w:type="spellStart"/>
      <w:r w:rsidRPr="00BA71A3">
        <w:t>қатынастардың</w:t>
      </w:r>
      <w:proofErr w:type="spellEnd"/>
      <w:r w:rsidRPr="00BA71A3">
        <w:t xml:space="preserve"> </w:t>
      </w:r>
      <w:proofErr w:type="spellStart"/>
      <w:r w:rsidRPr="00BA71A3">
        <w:t>жаңару</w:t>
      </w:r>
      <w:proofErr w:type="spellEnd"/>
      <w:r w:rsidRPr="00BA71A3">
        <w:t xml:space="preserve"> </w:t>
      </w:r>
      <w:proofErr w:type="spellStart"/>
      <w:r w:rsidRPr="00BA71A3">
        <w:t>жағдайларында</w:t>
      </w:r>
      <w:proofErr w:type="spellEnd"/>
      <w:r w:rsidRPr="00BA71A3">
        <w:t xml:space="preserve"> </w:t>
      </w:r>
      <w:proofErr w:type="spellStart"/>
      <w:r w:rsidRPr="00BA71A3">
        <w:t>азаматтық</w:t>
      </w:r>
      <w:proofErr w:type="spellEnd"/>
      <w:r w:rsidRPr="00BA71A3">
        <w:t xml:space="preserve"> </w:t>
      </w:r>
      <w:proofErr w:type="spellStart"/>
      <w:r w:rsidRPr="00BA71A3">
        <w:t>істер</w:t>
      </w:r>
      <w:proofErr w:type="spellEnd"/>
      <w:r w:rsidRPr="00BA71A3">
        <w:t xml:space="preserve"> </w:t>
      </w:r>
      <w:proofErr w:type="spellStart"/>
      <w:r w:rsidRPr="00BA71A3">
        <w:t>бойынша</w:t>
      </w:r>
      <w:proofErr w:type="spellEnd"/>
      <w:r w:rsidRPr="00BA71A3">
        <w:t xml:space="preserve"> сот </w:t>
      </w:r>
      <w:proofErr w:type="spellStart"/>
      <w:r w:rsidRPr="00BA71A3">
        <w:t>әділдігінің</w:t>
      </w:r>
      <w:proofErr w:type="spellEnd"/>
      <w:r w:rsidRPr="00BA71A3">
        <w:t xml:space="preserve"> </w:t>
      </w:r>
      <w:proofErr w:type="spellStart"/>
      <w:r w:rsidRPr="00BA71A3">
        <w:t>ролі</w:t>
      </w:r>
      <w:proofErr w:type="spellEnd"/>
      <w:r w:rsidRPr="00BA71A3">
        <w:t>.</w:t>
      </w:r>
    </w:p>
    <w:p w14:paraId="4C27A4A4" w14:textId="77777777" w:rsidR="008F3E99" w:rsidRPr="00BA71A3" w:rsidRDefault="008F3E99" w:rsidP="00146673">
      <w:pPr>
        <w:ind w:firstLine="709"/>
        <w:jc w:val="both"/>
        <w:rPr>
          <w:lang w:val="kk-KZ"/>
        </w:rPr>
      </w:pPr>
      <w:r w:rsidRPr="002046C0">
        <w:t xml:space="preserve">     </w:t>
      </w:r>
      <w:r w:rsidRPr="00BA71A3">
        <w:rPr>
          <w:lang w:val="kk-KZ"/>
        </w:rPr>
        <w:t xml:space="preserve">      Азаматтық іс жүргізу құқығының түсінігі. Азаматтық іс жүргізу құқығының пәні, әдістері, жүйесі. Азаматтық сот өндірісінің түсінігі. Азаматтық іс жүргізу нысаны (түсінігі, мәні, негізгі белгілері және азаматтық істі қарап шешудегі маңызы).</w:t>
      </w:r>
    </w:p>
    <w:p w14:paraId="27E3FAD3" w14:textId="77777777" w:rsidR="004112CF" w:rsidRDefault="008F3E99" w:rsidP="00146673">
      <w:pPr>
        <w:ind w:firstLine="709"/>
        <w:jc w:val="both"/>
        <w:rPr>
          <w:lang w:val="kk-KZ"/>
        </w:rPr>
      </w:pPr>
      <w:r w:rsidRPr="00BA71A3">
        <w:rPr>
          <w:lang w:val="kk-KZ"/>
        </w:rPr>
        <w:t xml:space="preserve">       </w:t>
      </w:r>
      <w:r w:rsidRPr="002046C0">
        <w:rPr>
          <w:lang w:val="kk-KZ"/>
        </w:rPr>
        <w:t xml:space="preserve">   </w:t>
      </w:r>
      <w:r w:rsidRPr="00BA71A3">
        <w:rPr>
          <w:lang w:val="kk-KZ"/>
        </w:rPr>
        <w:t xml:space="preserve"> Азаматтық сот өндірісінің мақсаттары және түрлері. Азаматтық іс жүргізудің сатылары.</w:t>
      </w:r>
    </w:p>
    <w:p w14:paraId="701A42EC" w14:textId="77777777" w:rsidR="008F3E99" w:rsidRPr="00BA71A3" w:rsidRDefault="008F3E99" w:rsidP="00146673">
      <w:pPr>
        <w:ind w:firstLine="709"/>
        <w:jc w:val="both"/>
        <w:rPr>
          <w:lang w:val="kk-KZ"/>
        </w:rPr>
      </w:pPr>
      <w:r w:rsidRPr="00BA71A3">
        <w:rPr>
          <w:b/>
          <w:bCs/>
          <w:lang w:val="kk-KZ"/>
        </w:rPr>
        <w:t>Әдебиеттер:</w:t>
      </w:r>
      <w:r w:rsidRPr="00BA71A3">
        <w:rPr>
          <w:b/>
          <w:lang w:val="kk-KZ"/>
        </w:rPr>
        <w:t xml:space="preserve"> Арнайы:</w:t>
      </w:r>
      <w:r w:rsidRPr="00BA71A3">
        <w:rPr>
          <w:lang w:val="kk-KZ"/>
        </w:rPr>
        <w:t xml:space="preserve"> </w:t>
      </w:r>
    </w:p>
    <w:p w14:paraId="3A864282" w14:textId="77777777" w:rsidR="008F3E99" w:rsidRPr="003E2BAF" w:rsidRDefault="008F3E99"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sidR="007D3C7A">
        <w:rPr>
          <w:lang w:val="kk-KZ"/>
        </w:rPr>
        <w:t>2020ж.</w:t>
      </w:r>
    </w:p>
    <w:p w14:paraId="4BB248EC" w14:textId="77777777" w:rsidR="008F3E99" w:rsidRPr="003E2BAF" w:rsidRDefault="008F3E99"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7D3C7A">
        <w:rPr>
          <w:lang w:val="kk-KZ"/>
        </w:rPr>
        <w:t>2020ж.</w:t>
      </w:r>
    </w:p>
    <w:p w14:paraId="11A45B75" w14:textId="77777777" w:rsidR="008F3E99" w:rsidRDefault="008F3E99"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6955432F" w14:textId="77777777" w:rsidR="008F3E99" w:rsidRPr="007E6CB2" w:rsidRDefault="008F3E99"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06FF5E4F" w14:textId="77777777" w:rsidR="008F3E99" w:rsidRPr="003E2BAF" w:rsidRDefault="008F3E99" w:rsidP="00146673">
      <w:pPr>
        <w:tabs>
          <w:tab w:val="left" w:pos="284"/>
        </w:tabs>
        <w:ind w:firstLine="709"/>
        <w:jc w:val="both"/>
        <w:rPr>
          <w:lang w:val="kk-KZ"/>
        </w:rPr>
      </w:pPr>
      <w:r w:rsidRPr="007E6CB2">
        <w:rPr>
          <w:lang w:val="kk-KZ"/>
        </w:rPr>
        <w:t xml:space="preserve"> </w:t>
      </w:r>
      <w:r>
        <w:rPr>
          <w:lang w:val="kk-KZ"/>
        </w:rPr>
        <w:t xml:space="preserve">5.Урисбаева А.,Муксинова А.Т. Азаматтық іс жүргізу, жалпы бөлім,Оқулық,Қазақ </w:t>
      </w:r>
      <w:r w:rsidR="007D3C7A">
        <w:rPr>
          <w:lang w:val="kk-KZ"/>
        </w:rPr>
        <w:t>Университеті/Алматы,-2018,-120б.</w:t>
      </w:r>
    </w:p>
    <w:p w14:paraId="0DD1B653" w14:textId="77777777" w:rsidR="008F3E99" w:rsidRPr="00BA71A3" w:rsidRDefault="008F3E99"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414C356A" w14:textId="77777777" w:rsidR="008F3E99" w:rsidRPr="00BA71A3" w:rsidRDefault="008F3E99"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23AA043E" w14:textId="77777777" w:rsidR="008F3E99" w:rsidRPr="00BA71A3" w:rsidRDefault="008F3E99" w:rsidP="00146673">
      <w:pPr>
        <w:ind w:firstLine="709"/>
        <w:jc w:val="both"/>
        <w:rPr>
          <w:b/>
          <w:lang w:val="kk-KZ"/>
        </w:rPr>
      </w:pPr>
      <w:r w:rsidRPr="00BA71A3">
        <w:rPr>
          <w:b/>
          <w:lang w:val="kk-KZ"/>
        </w:rPr>
        <w:t>Қосымша:</w:t>
      </w:r>
    </w:p>
    <w:p w14:paraId="4C71851B" w14:textId="77A1F065" w:rsidR="008F3E99" w:rsidRPr="00BA71A3" w:rsidRDefault="008F3E99"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3A0C3AB2" w14:textId="2A4AF516" w:rsidR="008F3E99" w:rsidRPr="00BA71A3" w:rsidRDefault="008F3E99"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023488FF" w14:textId="77777777" w:rsidR="008F3E99" w:rsidRPr="00BA71A3" w:rsidRDefault="008F3E99" w:rsidP="00146673">
      <w:pPr>
        <w:pStyle w:val="3"/>
        <w:spacing w:after="0"/>
        <w:ind w:left="0" w:firstLine="709"/>
        <w:jc w:val="both"/>
        <w:rPr>
          <w:sz w:val="24"/>
          <w:szCs w:val="24"/>
          <w:lang w:val="kk-KZ"/>
        </w:rPr>
      </w:pPr>
      <w:r w:rsidRPr="00BA71A3">
        <w:rPr>
          <w:sz w:val="24"/>
          <w:szCs w:val="24"/>
          <w:lang w:val="kk-KZ"/>
        </w:rPr>
        <w:lastRenderedPageBreak/>
        <w:t>3.Aбдуллинa З.К.  Проблемы докaзывaния в грaждaнском судопроизводстве., A., Дәнекер.,2004г.</w:t>
      </w:r>
    </w:p>
    <w:p w14:paraId="3478594E" w14:textId="77777777" w:rsidR="008F3E99" w:rsidRDefault="008F3E99" w:rsidP="00146673">
      <w:pPr>
        <w:ind w:firstLine="709"/>
        <w:jc w:val="both"/>
        <w:rPr>
          <w:lang w:val="kk-KZ"/>
        </w:rPr>
      </w:pPr>
      <w:r w:rsidRPr="00BA71A3">
        <w:rPr>
          <w:lang w:val="kk-KZ"/>
        </w:rPr>
        <w:t>4.Нұрмышев Ү.,Нұрмышевa Ф.,ҚР Aзaмaттық іс жүргізу құқығы.,A,-  2009ж.,356б.</w:t>
      </w:r>
    </w:p>
    <w:p w14:paraId="0806E7CC" w14:textId="77777777" w:rsidR="008F3E99" w:rsidRPr="00BA71A3" w:rsidRDefault="008F3E99" w:rsidP="00146673">
      <w:pPr>
        <w:ind w:firstLine="709"/>
        <w:jc w:val="both"/>
        <w:rPr>
          <w:lang w:val="kk-KZ"/>
        </w:rPr>
      </w:pPr>
    </w:p>
    <w:p w14:paraId="0BF73B27" w14:textId="77777777" w:rsidR="004112CF" w:rsidRPr="00843E54" w:rsidRDefault="001D7B5E" w:rsidP="00146673">
      <w:pPr>
        <w:ind w:firstLine="709"/>
        <w:jc w:val="center"/>
        <w:rPr>
          <w:b/>
          <w:sz w:val="22"/>
          <w:szCs w:val="22"/>
          <w:lang w:val="kk-KZ"/>
        </w:rPr>
      </w:pPr>
      <w:r w:rsidRPr="001D7B5E">
        <w:rPr>
          <w:b/>
          <w:sz w:val="22"/>
          <w:szCs w:val="22"/>
          <w:lang w:val="kk-KZ"/>
        </w:rPr>
        <w:t xml:space="preserve">2 Семинар-сұхбат  сабақ. </w:t>
      </w:r>
      <w:r w:rsidR="004112CF" w:rsidRPr="00843E54">
        <w:rPr>
          <w:b/>
          <w:sz w:val="22"/>
          <w:szCs w:val="22"/>
          <w:lang w:val="kk-KZ"/>
        </w:rPr>
        <w:t>Азаматтық іс жүргізу құқығының негізгі бағыттары мен құқықтық идеялары</w:t>
      </w:r>
    </w:p>
    <w:p w14:paraId="26A509EE" w14:textId="77777777" w:rsidR="00167A92" w:rsidRDefault="00167A92" w:rsidP="00146673">
      <w:pPr>
        <w:pStyle w:val="a3"/>
        <w:tabs>
          <w:tab w:val="left" w:pos="284"/>
        </w:tabs>
        <w:spacing w:after="0"/>
        <w:ind w:firstLine="709"/>
        <w:jc w:val="both"/>
        <w:rPr>
          <w:b/>
          <w:bCs/>
          <w:lang w:val="kk-KZ"/>
        </w:rPr>
      </w:pPr>
      <w:r>
        <w:rPr>
          <w:b/>
          <w:bCs/>
          <w:lang w:val="kk-KZ"/>
        </w:rPr>
        <w:t>Мақсаты:</w:t>
      </w:r>
      <w:r w:rsidRPr="00167A92">
        <w:rPr>
          <w:lang w:val="kk-KZ"/>
        </w:rPr>
        <w:t xml:space="preserve"> </w:t>
      </w:r>
      <w:r w:rsidRPr="00E870B9">
        <w:rPr>
          <w:lang w:val="kk-KZ"/>
        </w:rPr>
        <w:t>ҚР нормативтік - құқықтық актілері негізінде азаматтық іс жүргізу құқығы пәнінің ұғымдық аппаратын,құрылымдық элементтерін және іс жүргізу құқықтық қатынастарын түсіндіру</w:t>
      </w:r>
    </w:p>
    <w:p w14:paraId="247AC33C" w14:textId="77777777" w:rsidR="007D3C7A" w:rsidRPr="00733AE7" w:rsidRDefault="007D3C7A" w:rsidP="00146673">
      <w:pPr>
        <w:pStyle w:val="a3"/>
        <w:tabs>
          <w:tab w:val="left" w:pos="284"/>
        </w:tabs>
        <w:spacing w:after="0"/>
        <w:ind w:firstLine="709"/>
        <w:jc w:val="both"/>
        <w:rPr>
          <w:bCs/>
          <w:lang w:val="kk-KZ"/>
        </w:rPr>
      </w:pPr>
      <w:r w:rsidRPr="00733AE7">
        <w:rPr>
          <w:b/>
          <w:bCs/>
          <w:lang w:val="kk-KZ"/>
        </w:rPr>
        <w:t xml:space="preserve">Түйінді сөздер: </w:t>
      </w:r>
      <w:r w:rsidRPr="00733AE7">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14A08B1F" w14:textId="77777777" w:rsidR="007D3C7A" w:rsidRPr="00733AE7" w:rsidRDefault="007D3C7A" w:rsidP="00146673">
      <w:pPr>
        <w:ind w:firstLine="709"/>
        <w:jc w:val="both"/>
        <w:rPr>
          <w:lang w:val="kk-KZ"/>
        </w:rPr>
      </w:pPr>
      <w:r w:rsidRPr="00733AE7">
        <w:rPr>
          <w:b/>
          <w:bCs/>
          <w:lang w:val="kk-KZ"/>
        </w:rPr>
        <w:t>Негізгі сұрақтар:</w:t>
      </w:r>
      <w:r w:rsidRPr="00733AE7">
        <w:rPr>
          <w:lang w:val="kk-KZ"/>
        </w:rPr>
        <w:t xml:space="preserve"> Қазақстан Республикасының Конституциясындағы сот әділдігінің демократиялық негіздері.</w:t>
      </w:r>
    </w:p>
    <w:p w14:paraId="6E05F22F" w14:textId="77777777" w:rsidR="007D3C7A" w:rsidRPr="00733AE7" w:rsidRDefault="007D3C7A" w:rsidP="00146673">
      <w:pPr>
        <w:ind w:firstLine="709"/>
        <w:jc w:val="both"/>
        <w:rPr>
          <w:lang w:val="kk-KZ"/>
        </w:rPr>
      </w:pPr>
      <w:r w:rsidRPr="00733AE7">
        <w:rPr>
          <w:lang w:val="kk-KZ"/>
        </w:rPr>
        <w:t>Азаматтық іс жүргізу ққұқығы қағидаларының түсінігі, олардың маңызы және жүйесі. Азаматтық іс жүргізу құқығы қағидаларын жіктеу мәселелері. Азаматтық іс жүргізу қағидаларының ара қатынасы. Жалпықұқықтық заңдылық қағидасы және оның азаматтық іс жүргізуде жүзеге асырылуы.</w:t>
      </w:r>
    </w:p>
    <w:p w14:paraId="7528F1AD" w14:textId="77777777" w:rsidR="007D3C7A" w:rsidRPr="00733AE7" w:rsidRDefault="007D3C7A" w:rsidP="00146673">
      <w:pPr>
        <w:ind w:firstLine="709"/>
        <w:jc w:val="both"/>
        <w:rPr>
          <w:lang w:val="kk-KZ"/>
        </w:rPr>
      </w:pPr>
      <w:r w:rsidRPr="00733AE7">
        <w:rPr>
          <w:lang w:val="kk-KZ"/>
        </w:rPr>
        <w:t>Азаматтық істер бойынша ұйымдастырушы функционалдық қағидалар:</w:t>
      </w:r>
    </w:p>
    <w:p w14:paraId="3ECC7CBF" w14:textId="77777777" w:rsidR="007D3C7A" w:rsidRPr="00733AE7" w:rsidRDefault="007D3C7A" w:rsidP="00146673">
      <w:pPr>
        <w:ind w:firstLine="709"/>
        <w:jc w:val="both"/>
        <w:rPr>
          <w:lang w:val="kk-KZ"/>
        </w:rPr>
      </w:pPr>
      <w:r w:rsidRPr="00733AE7">
        <w:rPr>
          <w:lang w:val="kk-KZ"/>
        </w:rPr>
        <w:t>Сот әділдігін тек қана соттың жүзеге асыруы, соттардың тәуелсіздігі және олардың тек заңға бағынуы, Азаматтық істердің жеке дара және алқалы құрамда қаралуы, азаматтар мен ұйымдардың заң және сот алдында теңдігі, жариялылық қағидасы, іс жүргізу тілі қағидасы.</w:t>
      </w:r>
    </w:p>
    <w:p w14:paraId="45DA91D0" w14:textId="77777777" w:rsidR="007D3C7A" w:rsidRPr="00733AE7" w:rsidRDefault="007D3C7A" w:rsidP="00146673">
      <w:pPr>
        <w:ind w:firstLine="709"/>
        <w:jc w:val="both"/>
        <w:rPr>
          <w:lang w:val="kk-KZ"/>
        </w:rPr>
      </w:pPr>
      <w:r w:rsidRPr="00733AE7">
        <w:rPr>
          <w:lang w:val="kk-KZ"/>
        </w:rPr>
        <w:t xml:space="preserve">     Азаматтық істер бойынша функционалдық қағидалары: Диспозитивтік қағидасы, айтысушылық қағидасы, тараптардың іс жүргізудегі теңдігі, ауызшалық, тікелейлік қағидалары.</w:t>
      </w:r>
    </w:p>
    <w:p w14:paraId="6D18BE03" w14:textId="77777777" w:rsidR="007F7AF7" w:rsidRPr="00BA71A3" w:rsidRDefault="007F7AF7" w:rsidP="00146673">
      <w:pPr>
        <w:ind w:firstLine="709"/>
        <w:jc w:val="both"/>
        <w:rPr>
          <w:lang w:val="kk-KZ"/>
        </w:rPr>
      </w:pPr>
      <w:r w:rsidRPr="00BA71A3">
        <w:rPr>
          <w:b/>
          <w:bCs/>
          <w:lang w:val="kk-KZ"/>
        </w:rPr>
        <w:t>Әдебиеттер:</w:t>
      </w:r>
      <w:r w:rsidRPr="00BA71A3">
        <w:rPr>
          <w:b/>
          <w:lang w:val="kk-KZ"/>
        </w:rPr>
        <w:t xml:space="preserve"> Арнайы:</w:t>
      </w:r>
      <w:r w:rsidRPr="00BA71A3">
        <w:rPr>
          <w:lang w:val="kk-KZ"/>
        </w:rPr>
        <w:t xml:space="preserve"> </w:t>
      </w:r>
    </w:p>
    <w:p w14:paraId="693E770B" w14:textId="28CB5304" w:rsidR="007F7AF7" w:rsidRPr="003E2BAF" w:rsidRDefault="007F7AF7"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sidR="00E11446">
        <w:rPr>
          <w:lang w:val="kk-KZ"/>
        </w:rPr>
        <w:t>2023</w:t>
      </w:r>
      <w:r w:rsidR="007D3C7A">
        <w:rPr>
          <w:lang w:val="kk-KZ"/>
        </w:rPr>
        <w:t>ж.</w:t>
      </w:r>
    </w:p>
    <w:p w14:paraId="1C69C7E0" w14:textId="77777777" w:rsidR="007F7AF7" w:rsidRPr="003E2BAF" w:rsidRDefault="007F7AF7"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7D3C7A">
        <w:rPr>
          <w:lang w:val="kk-KZ"/>
        </w:rPr>
        <w:t>2020ж.</w:t>
      </w:r>
    </w:p>
    <w:p w14:paraId="21259EEA" w14:textId="77777777" w:rsidR="007F7AF7" w:rsidRDefault="007F7AF7"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3B4E35E0" w14:textId="77777777" w:rsidR="007F7AF7" w:rsidRPr="007E6CB2" w:rsidRDefault="007F7AF7"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42759510" w14:textId="77777777" w:rsidR="007F7AF7" w:rsidRPr="003E2BAF" w:rsidRDefault="007F7AF7" w:rsidP="00146673">
      <w:pPr>
        <w:tabs>
          <w:tab w:val="left" w:pos="284"/>
        </w:tabs>
        <w:ind w:firstLine="709"/>
        <w:jc w:val="both"/>
        <w:rPr>
          <w:lang w:val="kk-KZ"/>
        </w:rPr>
      </w:pPr>
      <w:r w:rsidRPr="007E6CB2">
        <w:rPr>
          <w:lang w:val="kk-KZ"/>
        </w:rPr>
        <w:t xml:space="preserve"> </w:t>
      </w:r>
      <w:r>
        <w:rPr>
          <w:lang w:val="kk-KZ"/>
        </w:rPr>
        <w:t xml:space="preserve">5.Урисбаева А.,Муксинова А.Т. Азаматтық іс жүргізу, жалпы бөлім,Оқулық,Қазақ </w:t>
      </w:r>
      <w:r w:rsidR="007D3C7A">
        <w:rPr>
          <w:lang w:val="kk-KZ"/>
        </w:rPr>
        <w:t>Университеті/Алматы,-2018,-120б.</w:t>
      </w:r>
    </w:p>
    <w:p w14:paraId="33E4539D" w14:textId="77777777" w:rsidR="007F7AF7" w:rsidRPr="00BA71A3" w:rsidRDefault="007F7AF7"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59688ED7" w14:textId="77777777" w:rsidR="007F7AF7" w:rsidRPr="00BA71A3" w:rsidRDefault="007F7AF7"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1B3CC206" w14:textId="77777777" w:rsidR="007F7AF7" w:rsidRPr="00BA71A3" w:rsidRDefault="007F7AF7" w:rsidP="00146673">
      <w:pPr>
        <w:ind w:firstLine="709"/>
        <w:jc w:val="both"/>
        <w:rPr>
          <w:b/>
          <w:lang w:val="kk-KZ"/>
        </w:rPr>
      </w:pPr>
      <w:r w:rsidRPr="00BA71A3">
        <w:rPr>
          <w:b/>
          <w:lang w:val="kk-KZ"/>
        </w:rPr>
        <w:t>Қосымша:</w:t>
      </w:r>
    </w:p>
    <w:p w14:paraId="04EC1396" w14:textId="7A43971A" w:rsidR="007F7AF7" w:rsidRPr="00BA71A3" w:rsidRDefault="007F7AF7"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6FB805D4" w14:textId="00D09243" w:rsidR="007F7AF7" w:rsidRPr="00BA71A3" w:rsidRDefault="007F7AF7"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01C499E5" w14:textId="77777777" w:rsidR="007F7AF7" w:rsidRPr="00BA71A3" w:rsidRDefault="007F7AF7"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6E508DAD" w14:textId="77777777" w:rsidR="007F7AF7" w:rsidRDefault="007F7AF7" w:rsidP="00146673">
      <w:pPr>
        <w:ind w:firstLine="709"/>
        <w:jc w:val="both"/>
        <w:rPr>
          <w:lang w:val="kk-KZ"/>
        </w:rPr>
      </w:pPr>
      <w:r w:rsidRPr="00BA71A3">
        <w:rPr>
          <w:lang w:val="kk-KZ"/>
        </w:rPr>
        <w:t>4.Нұрмышев Ү.,Нұрмышевa Ф.,ҚР Aзaмaттық іс жүргізу құқығы.,A,-  2009ж.,356б.</w:t>
      </w:r>
    </w:p>
    <w:p w14:paraId="23581B7D" w14:textId="77777777" w:rsidR="004112CF" w:rsidRDefault="004112CF" w:rsidP="00146673">
      <w:pPr>
        <w:ind w:firstLine="709"/>
        <w:jc w:val="center"/>
        <w:rPr>
          <w:sz w:val="22"/>
          <w:szCs w:val="22"/>
          <w:lang w:val="kk-KZ"/>
        </w:rPr>
      </w:pPr>
    </w:p>
    <w:p w14:paraId="06235BB6" w14:textId="77777777" w:rsidR="004112CF" w:rsidRPr="001D7B5E" w:rsidRDefault="001D7B5E" w:rsidP="00146673">
      <w:pPr>
        <w:ind w:firstLine="709"/>
        <w:jc w:val="center"/>
        <w:rPr>
          <w:b/>
          <w:sz w:val="22"/>
          <w:szCs w:val="22"/>
          <w:lang w:val="kk-KZ"/>
        </w:rPr>
      </w:pPr>
      <w:r w:rsidRPr="001D7B5E">
        <w:rPr>
          <w:b/>
          <w:sz w:val="22"/>
          <w:szCs w:val="22"/>
          <w:lang w:val="kk-KZ"/>
        </w:rPr>
        <w:t>3 пікірталас семинар сабақ.</w:t>
      </w:r>
      <w:r w:rsidR="004112CF" w:rsidRPr="001D7B5E">
        <w:rPr>
          <w:b/>
          <w:sz w:val="22"/>
          <w:szCs w:val="22"/>
          <w:lang w:val="kk-KZ"/>
        </w:rPr>
        <w:t>Азаматтық іс жүргізу құқықтық қатынастарының пайда болуы мен тоқтатылуы  (өзекті мәселелері).</w:t>
      </w:r>
    </w:p>
    <w:p w14:paraId="15820BAB" w14:textId="77777777" w:rsidR="00167A92" w:rsidRDefault="00167A92" w:rsidP="00146673">
      <w:pPr>
        <w:pStyle w:val="a3"/>
        <w:tabs>
          <w:tab w:val="left" w:pos="284"/>
        </w:tabs>
        <w:spacing w:after="0"/>
        <w:ind w:firstLine="709"/>
        <w:jc w:val="both"/>
        <w:rPr>
          <w:b/>
          <w:bCs/>
          <w:lang w:val="kk-KZ"/>
        </w:rPr>
      </w:pPr>
      <w:r>
        <w:rPr>
          <w:b/>
          <w:bCs/>
          <w:lang w:val="kk-KZ"/>
        </w:rPr>
        <w:lastRenderedPageBreak/>
        <w:t>Мақсаты:</w:t>
      </w:r>
      <w:r w:rsidRPr="00167A92">
        <w:rPr>
          <w:lang w:val="kk-KZ"/>
        </w:rPr>
        <w:t xml:space="preserve"> </w:t>
      </w:r>
      <w:r w:rsidRPr="00E870B9">
        <w:rPr>
          <w:lang w:val="kk-KZ"/>
        </w:rPr>
        <w:t>азаматтық процестік құқықтық қатынастарды реттеуде арнайы нормативтік құқықтық актілердің қолданылуын негіздеу</w:t>
      </w:r>
      <w:r>
        <w:rPr>
          <w:lang w:val="kk-KZ"/>
        </w:rPr>
        <w:t>,</w:t>
      </w:r>
      <w:r w:rsidRPr="00167A92">
        <w:rPr>
          <w:lang w:val="kk-KZ" w:bidi="ru-RU"/>
        </w:rPr>
        <w:t xml:space="preserve"> </w:t>
      </w:r>
      <w:r w:rsidRPr="00E870B9">
        <w:rPr>
          <w:lang w:val="kk-KZ" w:bidi="ru-RU"/>
        </w:rPr>
        <w:t>азаматтық</w:t>
      </w:r>
      <w:r w:rsidRPr="00E870B9">
        <w:rPr>
          <w:spacing w:val="42"/>
          <w:lang w:val="kk-KZ" w:bidi="ru-RU"/>
        </w:rPr>
        <w:t xml:space="preserve"> </w:t>
      </w:r>
      <w:r w:rsidRPr="00E870B9">
        <w:rPr>
          <w:lang w:val="kk-KZ" w:bidi="ru-RU"/>
        </w:rPr>
        <w:t>іс</w:t>
      </w:r>
      <w:r w:rsidRPr="00E870B9">
        <w:rPr>
          <w:spacing w:val="40"/>
          <w:lang w:val="kk-KZ" w:bidi="ru-RU"/>
        </w:rPr>
        <w:t xml:space="preserve"> </w:t>
      </w:r>
      <w:r w:rsidRPr="00E870B9">
        <w:rPr>
          <w:lang w:val="kk-KZ" w:bidi="ru-RU"/>
        </w:rPr>
        <w:t>жүргізу</w:t>
      </w:r>
      <w:r w:rsidRPr="00E870B9">
        <w:rPr>
          <w:spacing w:val="34"/>
          <w:lang w:val="kk-KZ" w:bidi="ru-RU"/>
        </w:rPr>
        <w:t xml:space="preserve"> </w:t>
      </w:r>
      <w:r w:rsidRPr="00E870B9">
        <w:rPr>
          <w:lang w:val="kk-KZ" w:bidi="ru-RU"/>
        </w:rPr>
        <w:t>құқық</w:t>
      </w:r>
      <w:r w:rsidRPr="00E870B9">
        <w:rPr>
          <w:spacing w:val="40"/>
          <w:lang w:val="kk-KZ" w:bidi="ru-RU"/>
        </w:rPr>
        <w:t xml:space="preserve"> </w:t>
      </w:r>
      <w:r w:rsidRPr="00E870B9">
        <w:rPr>
          <w:lang w:val="kk-KZ" w:bidi="ru-RU"/>
        </w:rPr>
        <w:t>қатынастарының</w:t>
      </w:r>
      <w:r w:rsidRPr="00E870B9">
        <w:rPr>
          <w:spacing w:val="41"/>
          <w:lang w:val="kk-KZ" w:bidi="ru-RU"/>
        </w:rPr>
        <w:t xml:space="preserve"> </w:t>
      </w:r>
      <w:r w:rsidRPr="00E870B9">
        <w:rPr>
          <w:lang w:val="kk-KZ" w:bidi="ru-RU"/>
        </w:rPr>
        <w:t>объектілері</w:t>
      </w:r>
      <w:r w:rsidRPr="00E870B9">
        <w:rPr>
          <w:spacing w:val="42"/>
          <w:lang w:val="kk-KZ" w:bidi="ru-RU"/>
        </w:rPr>
        <w:t xml:space="preserve"> </w:t>
      </w:r>
      <w:r w:rsidRPr="00E870B9">
        <w:rPr>
          <w:lang w:val="kk-KZ" w:bidi="ru-RU"/>
        </w:rPr>
        <w:t>мен субъектілерін топтастыру</w:t>
      </w:r>
      <w:r>
        <w:rPr>
          <w:lang w:val="kk-KZ" w:bidi="ru-RU"/>
        </w:rPr>
        <w:t>.</w:t>
      </w:r>
    </w:p>
    <w:p w14:paraId="39065B97" w14:textId="77777777" w:rsidR="007D3C7A" w:rsidRPr="00733AE7" w:rsidRDefault="007D3C7A" w:rsidP="00146673">
      <w:pPr>
        <w:pStyle w:val="a3"/>
        <w:tabs>
          <w:tab w:val="left" w:pos="284"/>
        </w:tabs>
        <w:spacing w:after="0"/>
        <w:ind w:firstLine="709"/>
        <w:jc w:val="both"/>
        <w:rPr>
          <w:bCs/>
          <w:lang w:val="kk-KZ"/>
        </w:rPr>
      </w:pPr>
      <w:r w:rsidRPr="00733AE7">
        <w:rPr>
          <w:b/>
          <w:bCs/>
          <w:lang w:val="kk-KZ"/>
        </w:rPr>
        <w:t xml:space="preserve">Түйінді сөздер: </w:t>
      </w:r>
      <w:r w:rsidRPr="00733AE7">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43F479BC" w14:textId="77777777" w:rsidR="007D3C7A" w:rsidRPr="00733AE7" w:rsidRDefault="007D3C7A" w:rsidP="00146673">
      <w:pPr>
        <w:ind w:firstLine="709"/>
        <w:jc w:val="both"/>
        <w:rPr>
          <w:lang w:val="kk-KZ"/>
        </w:rPr>
      </w:pPr>
      <w:r w:rsidRPr="00733AE7">
        <w:rPr>
          <w:b/>
          <w:bCs/>
          <w:lang w:val="kk-KZ"/>
        </w:rPr>
        <w:t>Негізгі сұрақтар:</w:t>
      </w:r>
      <w:r w:rsidRPr="00733AE7">
        <w:rPr>
          <w:lang w:val="kk-KZ"/>
        </w:rPr>
        <w:t xml:space="preserve"> Азаматтық іс жүргізу құқыққатынастарының түсінігі, олардың ерекшеліктері. Азаматтық іс жүргізу құқыққатынастарының пайда болуының алғышарттары және олардың мазмұны. Азаматтық іс жүргізу құқыққатынастарының материалдық құқыққатынастардан айырмашылығы.</w:t>
      </w:r>
    </w:p>
    <w:p w14:paraId="14EEFEE3" w14:textId="77777777" w:rsidR="007D3C7A" w:rsidRPr="00733AE7" w:rsidRDefault="007D3C7A" w:rsidP="00146673">
      <w:pPr>
        <w:ind w:firstLine="709"/>
        <w:jc w:val="both"/>
        <w:rPr>
          <w:lang w:val="kk-KZ"/>
        </w:rPr>
      </w:pPr>
      <w:r w:rsidRPr="00733AE7">
        <w:rPr>
          <w:lang w:val="kk-KZ"/>
        </w:rPr>
        <w:t>Азаматтық іс жүргізу құқыққатынастарының субъектілері және олардың жіктелуі.</w:t>
      </w:r>
    </w:p>
    <w:p w14:paraId="2FB4F8EC" w14:textId="77777777" w:rsidR="007D3C7A" w:rsidRPr="00733AE7" w:rsidRDefault="007D3C7A" w:rsidP="00146673">
      <w:pPr>
        <w:ind w:firstLine="709"/>
        <w:jc w:val="both"/>
        <w:rPr>
          <w:lang w:val="kk-KZ"/>
        </w:rPr>
      </w:pPr>
      <w:r w:rsidRPr="00733AE7">
        <w:rPr>
          <w:lang w:val="kk-KZ"/>
        </w:rPr>
        <w:t>Сот азаматтық іс жүргізу құқыққатынастарының міндетті субъектісі ретінде. Соттың құқықтық жағдайы. Соттың құрамы. Сот қызметінің өнегелік негіздері.</w:t>
      </w:r>
    </w:p>
    <w:p w14:paraId="4CBE40E3" w14:textId="77777777" w:rsidR="007D3C7A" w:rsidRPr="00733AE7" w:rsidRDefault="007D3C7A" w:rsidP="00146673">
      <w:pPr>
        <w:ind w:firstLine="709"/>
        <w:jc w:val="both"/>
        <w:rPr>
          <w:lang w:val="kk-KZ"/>
        </w:rPr>
      </w:pPr>
      <w:r w:rsidRPr="00733AE7">
        <w:rPr>
          <w:lang w:val="kk-KZ"/>
        </w:rPr>
        <w:t xml:space="preserve">       Іске қатысушы тұлғалар және іс жүргізудің басқа да қатысушылары азаматтық іс жүргізу құқыққатынастарының субъектілері ретінде. Іске қатысушы тұлғалардың түсінігі және құрамы. Іске қатысушылардың құқықтары мен міндетері. Азаматтық іс жүргізу құқыққабілеттігі және әрекетқабілеттігі.</w:t>
      </w:r>
    </w:p>
    <w:p w14:paraId="39CC256C" w14:textId="77777777" w:rsidR="007F7AF7" w:rsidRPr="00BA71A3" w:rsidRDefault="007F7AF7" w:rsidP="00146673">
      <w:pPr>
        <w:ind w:firstLine="709"/>
        <w:jc w:val="both"/>
        <w:rPr>
          <w:lang w:val="kk-KZ"/>
        </w:rPr>
      </w:pPr>
      <w:r w:rsidRPr="00BA71A3">
        <w:rPr>
          <w:b/>
          <w:bCs/>
          <w:lang w:val="kk-KZ"/>
        </w:rPr>
        <w:t xml:space="preserve">          Әдебиеттер:</w:t>
      </w:r>
      <w:r w:rsidRPr="00BA71A3">
        <w:rPr>
          <w:b/>
          <w:lang w:val="kk-KZ"/>
        </w:rPr>
        <w:t xml:space="preserve"> Арнайы:</w:t>
      </w:r>
      <w:r w:rsidRPr="00BA71A3">
        <w:rPr>
          <w:lang w:val="kk-KZ"/>
        </w:rPr>
        <w:t xml:space="preserve"> </w:t>
      </w:r>
    </w:p>
    <w:p w14:paraId="67C47BB8" w14:textId="77777777" w:rsidR="007F7AF7" w:rsidRPr="003E2BAF" w:rsidRDefault="007F7AF7"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sidR="007D3C7A">
        <w:rPr>
          <w:lang w:val="kk-KZ"/>
        </w:rPr>
        <w:t>2020ж.</w:t>
      </w:r>
    </w:p>
    <w:p w14:paraId="77CB39BA" w14:textId="77777777" w:rsidR="007F7AF7" w:rsidRPr="003E2BAF" w:rsidRDefault="007F7AF7"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7D3C7A">
        <w:rPr>
          <w:lang w:val="kk-KZ"/>
        </w:rPr>
        <w:t>2020ж.</w:t>
      </w:r>
    </w:p>
    <w:p w14:paraId="4A728663" w14:textId="77777777" w:rsidR="007F7AF7" w:rsidRDefault="007F7AF7"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269A5A82" w14:textId="77777777" w:rsidR="007F7AF7" w:rsidRPr="007E6CB2" w:rsidRDefault="007F7AF7"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0A8EFF34" w14:textId="77777777" w:rsidR="007F7AF7" w:rsidRPr="003E2BAF" w:rsidRDefault="007F7AF7" w:rsidP="00146673">
      <w:pPr>
        <w:tabs>
          <w:tab w:val="left" w:pos="284"/>
        </w:tabs>
        <w:ind w:firstLine="709"/>
        <w:jc w:val="both"/>
        <w:rPr>
          <w:lang w:val="kk-KZ"/>
        </w:rPr>
      </w:pPr>
      <w:r w:rsidRPr="007E6CB2">
        <w:rPr>
          <w:lang w:val="kk-KZ"/>
        </w:rPr>
        <w:t xml:space="preserve"> </w:t>
      </w:r>
      <w:r>
        <w:rPr>
          <w:lang w:val="kk-KZ"/>
        </w:rPr>
        <w:t xml:space="preserve">5.Урисбаева А.,Муксинова А.Т. Азаматтық іс жүргізу, жалпы бөлім,Оқулық,Қазақ </w:t>
      </w:r>
      <w:r w:rsidR="007D3C7A">
        <w:rPr>
          <w:lang w:val="kk-KZ"/>
        </w:rPr>
        <w:t>Университеті/Алматы,-2018,-120б.</w:t>
      </w:r>
    </w:p>
    <w:p w14:paraId="2AE1166E" w14:textId="77777777" w:rsidR="007F7AF7" w:rsidRPr="00BA71A3" w:rsidRDefault="007F7AF7"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182637B4" w14:textId="77777777" w:rsidR="007F7AF7" w:rsidRPr="00BA71A3" w:rsidRDefault="007F7AF7"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0D33C1A5" w14:textId="77777777" w:rsidR="007F7AF7" w:rsidRPr="00BA71A3" w:rsidRDefault="007F7AF7" w:rsidP="00146673">
      <w:pPr>
        <w:ind w:firstLine="709"/>
        <w:jc w:val="both"/>
        <w:rPr>
          <w:b/>
          <w:lang w:val="kk-KZ"/>
        </w:rPr>
      </w:pPr>
      <w:r w:rsidRPr="00BA71A3">
        <w:rPr>
          <w:b/>
          <w:lang w:val="kk-KZ"/>
        </w:rPr>
        <w:t>Қосымша:</w:t>
      </w:r>
    </w:p>
    <w:p w14:paraId="159894D6" w14:textId="5CED326C" w:rsidR="007F7AF7" w:rsidRPr="00BA71A3" w:rsidRDefault="007F7AF7"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19928A92" w14:textId="26576EBB" w:rsidR="007F7AF7" w:rsidRPr="00BA71A3" w:rsidRDefault="007F7AF7"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25DAB8B1" w14:textId="77777777" w:rsidR="007F7AF7" w:rsidRPr="00BA71A3" w:rsidRDefault="007F7AF7"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52EC13E0" w14:textId="77777777" w:rsidR="007F7AF7" w:rsidRDefault="007F7AF7" w:rsidP="00146673">
      <w:pPr>
        <w:ind w:firstLine="709"/>
        <w:jc w:val="both"/>
        <w:rPr>
          <w:lang w:val="kk-KZ"/>
        </w:rPr>
      </w:pPr>
      <w:r w:rsidRPr="00BA71A3">
        <w:rPr>
          <w:lang w:val="kk-KZ"/>
        </w:rPr>
        <w:t>4.Нұрмышев Ү.,Нұрмышевa Ф.,ҚР Aзaмaттық іс жүргізу құқығы.,A,-  2009ж.,356б.</w:t>
      </w:r>
    </w:p>
    <w:p w14:paraId="45C34D58" w14:textId="77777777" w:rsidR="004112CF" w:rsidRDefault="004112CF" w:rsidP="00146673">
      <w:pPr>
        <w:ind w:firstLine="709"/>
        <w:jc w:val="center"/>
        <w:rPr>
          <w:b/>
          <w:highlight w:val="yellow"/>
          <w:lang w:val="kk-KZ"/>
        </w:rPr>
      </w:pPr>
    </w:p>
    <w:p w14:paraId="707B020E" w14:textId="77777777" w:rsidR="004112CF" w:rsidRDefault="004112CF" w:rsidP="00146673">
      <w:pPr>
        <w:ind w:firstLine="709"/>
        <w:jc w:val="center"/>
        <w:rPr>
          <w:sz w:val="22"/>
          <w:szCs w:val="22"/>
          <w:lang w:val="kk-KZ"/>
        </w:rPr>
      </w:pPr>
    </w:p>
    <w:p w14:paraId="3A0AD22A" w14:textId="77777777" w:rsidR="007F7AF7" w:rsidRPr="001D7B5E" w:rsidRDefault="001D7B5E" w:rsidP="00146673">
      <w:pPr>
        <w:ind w:firstLine="709"/>
        <w:jc w:val="center"/>
        <w:rPr>
          <w:b/>
          <w:sz w:val="22"/>
          <w:szCs w:val="22"/>
          <w:lang w:val="kk-KZ"/>
        </w:rPr>
      </w:pPr>
      <w:r w:rsidRPr="001D7B5E">
        <w:rPr>
          <w:b/>
          <w:lang w:val="kk-KZ"/>
        </w:rPr>
        <w:t>4 пікірталас семинар сабақ</w:t>
      </w:r>
      <w:r>
        <w:rPr>
          <w:b/>
          <w:lang w:val="kk-KZ"/>
        </w:rPr>
        <w:t>.</w:t>
      </w:r>
      <w:r w:rsidRPr="001D7B5E">
        <w:rPr>
          <w:b/>
          <w:lang w:val="kk-KZ"/>
        </w:rPr>
        <w:t xml:space="preserve"> </w:t>
      </w:r>
      <w:r w:rsidR="007F7AF7" w:rsidRPr="001D7B5E">
        <w:rPr>
          <w:b/>
          <w:sz w:val="22"/>
          <w:szCs w:val="22"/>
          <w:lang w:val="kk-KZ"/>
        </w:rPr>
        <w:t>Азаматтық іс жүргізуге негізгі қатысушы  тұлғалар</w:t>
      </w:r>
    </w:p>
    <w:p w14:paraId="4C2D717E" w14:textId="77777777" w:rsidR="00167A92" w:rsidRDefault="00167A92" w:rsidP="00146673">
      <w:pPr>
        <w:ind w:firstLine="709"/>
        <w:jc w:val="both"/>
        <w:rPr>
          <w:b/>
          <w:bCs/>
          <w:lang w:val="kk-KZ"/>
        </w:rPr>
      </w:pPr>
      <w:r>
        <w:rPr>
          <w:b/>
          <w:bCs/>
          <w:lang w:val="kk-KZ"/>
        </w:rPr>
        <w:t>Мақсаты:</w:t>
      </w:r>
      <w:r w:rsidRPr="00167A92">
        <w:rPr>
          <w:lang w:val="kk-KZ"/>
        </w:rPr>
        <w:t xml:space="preserve"> </w:t>
      </w:r>
      <w:r w:rsidRPr="00E870B9">
        <w:rPr>
          <w:lang w:val="kk-KZ"/>
        </w:rPr>
        <w:t>ҚР АПК бойынша азаматтық іс жүргізу құқықтық қатынастары субъектілерінің іс жүргізу қызметін қолдану</w:t>
      </w:r>
      <w:r>
        <w:rPr>
          <w:lang w:val="kk-KZ"/>
        </w:rPr>
        <w:t>ы,</w:t>
      </w:r>
      <w:r w:rsidRPr="00167A92">
        <w:rPr>
          <w:lang w:val="kk-KZ"/>
        </w:rPr>
        <w:t xml:space="preserve"> Азаматтық процесске қатысатын тараптардың құқықтық жағдайын анықтау</w:t>
      </w:r>
    </w:p>
    <w:p w14:paraId="0667DF9F" w14:textId="77777777" w:rsidR="008F3E99" w:rsidRPr="00BA71A3" w:rsidRDefault="008F3E99" w:rsidP="00146673">
      <w:pPr>
        <w:ind w:firstLine="709"/>
        <w:jc w:val="both"/>
        <w:rPr>
          <w:bCs/>
          <w:lang w:val="kk-KZ"/>
        </w:rPr>
      </w:pPr>
      <w:r w:rsidRPr="00BA71A3">
        <w:rPr>
          <w:b/>
          <w:bCs/>
          <w:lang w:val="kk-KZ"/>
        </w:rPr>
        <w:t xml:space="preserve">Түйінді сөздер: </w:t>
      </w:r>
      <w:r w:rsidRPr="00BA71A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9FA7901" w14:textId="77777777" w:rsidR="008F3E99" w:rsidRPr="00BA71A3" w:rsidRDefault="008F3E99" w:rsidP="00146673">
      <w:pPr>
        <w:ind w:firstLine="709"/>
        <w:jc w:val="both"/>
        <w:rPr>
          <w:lang w:val="kk-KZ"/>
        </w:rPr>
      </w:pPr>
      <w:r w:rsidRPr="00BA71A3">
        <w:rPr>
          <w:b/>
          <w:bCs/>
          <w:lang w:val="kk-KZ"/>
        </w:rPr>
        <w:t xml:space="preserve">  Негізгі сұрақтар:</w:t>
      </w:r>
      <w:r w:rsidRPr="00BA71A3">
        <w:rPr>
          <w:lang w:val="kk-KZ"/>
        </w:rPr>
        <w:t xml:space="preserve"> Азаматтық іс жүргізудегі тараптардың түсінігі, олардың іс жүргізудегі құқықтары мен міндеттері.</w:t>
      </w:r>
    </w:p>
    <w:p w14:paraId="7900F593" w14:textId="77777777" w:rsidR="008F3E99" w:rsidRPr="00BA71A3" w:rsidRDefault="008F3E99" w:rsidP="00146673">
      <w:pPr>
        <w:ind w:firstLine="709"/>
        <w:jc w:val="both"/>
        <w:rPr>
          <w:lang w:val="kk-KZ"/>
        </w:rPr>
      </w:pPr>
      <w:r w:rsidRPr="00BA71A3">
        <w:rPr>
          <w:lang w:val="kk-KZ"/>
        </w:rPr>
        <w:lastRenderedPageBreak/>
        <w:t xml:space="preserve">      Іс жүргізудегі бірлесіп қатысушылық, түрлері, негіздері және мақсаты. Міндетті бірлесіп қатысушылық, факультативті бірлесіп қатысушылық. Бірлесіп қатысушылырдың құқықтары мен міндеттері.</w:t>
      </w:r>
    </w:p>
    <w:p w14:paraId="34D9FCEB" w14:textId="77777777" w:rsidR="008F3E99" w:rsidRPr="00BA71A3" w:rsidRDefault="008F3E99" w:rsidP="00146673">
      <w:pPr>
        <w:ind w:firstLine="709"/>
        <w:jc w:val="both"/>
        <w:rPr>
          <w:lang w:val="kk-KZ"/>
        </w:rPr>
      </w:pPr>
      <w:r w:rsidRPr="00BA71A3">
        <w:rPr>
          <w:lang w:val="kk-KZ"/>
        </w:rPr>
        <w:t xml:space="preserve">      Тиісті емес жауапкердің түсінігі, оларды ауыстыру шарттары мен тәртібі. Тиісті емес жауапкерді ауыстырудың іс жүргізу құқықмирасқорлығынан айырмашылығы.</w:t>
      </w:r>
    </w:p>
    <w:p w14:paraId="29C8883B" w14:textId="77777777" w:rsidR="007F7AF7" w:rsidRDefault="008F3E99" w:rsidP="00146673">
      <w:pPr>
        <w:ind w:firstLine="709"/>
        <w:jc w:val="both"/>
        <w:rPr>
          <w:lang w:val="kk-KZ"/>
        </w:rPr>
      </w:pPr>
      <w:r w:rsidRPr="00BA71A3">
        <w:rPr>
          <w:lang w:val="kk-KZ"/>
        </w:rPr>
        <w:t xml:space="preserve">      Іс жүргізу құқықмирасқорлығы, түсінігі, пайда болу негіздері. Құқықмирасқорының іс жүргізуге кіруге кіру тәртібі, оның құқықтық жағдайы.</w:t>
      </w:r>
      <w:r w:rsidRPr="003F2447">
        <w:rPr>
          <w:lang w:val="kk-KZ"/>
        </w:rPr>
        <w:t xml:space="preserve"> </w:t>
      </w:r>
    </w:p>
    <w:p w14:paraId="0D1F1681" w14:textId="77777777" w:rsidR="007F7AF7" w:rsidRPr="003E2BAF" w:rsidRDefault="007F7AF7"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sidR="007D3C7A">
        <w:rPr>
          <w:lang w:val="kk-KZ"/>
        </w:rPr>
        <w:t>2020ж.</w:t>
      </w:r>
    </w:p>
    <w:p w14:paraId="7CAF08E2" w14:textId="77777777" w:rsidR="007F7AF7" w:rsidRPr="003E2BAF" w:rsidRDefault="007F7AF7"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7D3C7A">
        <w:rPr>
          <w:lang w:val="kk-KZ"/>
        </w:rPr>
        <w:t>2020ж.</w:t>
      </w:r>
    </w:p>
    <w:p w14:paraId="61F4C4E1" w14:textId="77777777" w:rsidR="007F7AF7" w:rsidRDefault="007F7AF7"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0631D278" w14:textId="77777777" w:rsidR="007F7AF7" w:rsidRPr="007E6CB2" w:rsidRDefault="007F7AF7"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4063FA32" w14:textId="77777777" w:rsidR="007F7AF7" w:rsidRPr="003E2BAF" w:rsidRDefault="007F7AF7" w:rsidP="00146673">
      <w:pPr>
        <w:tabs>
          <w:tab w:val="left" w:pos="284"/>
        </w:tabs>
        <w:ind w:firstLine="709"/>
        <w:jc w:val="both"/>
        <w:rPr>
          <w:lang w:val="kk-KZ"/>
        </w:rPr>
      </w:pPr>
      <w:r w:rsidRPr="007E6CB2">
        <w:rPr>
          <w:lang w:val="kk-KZ"/>
        </w:rPr>
        <w:t xml:space="preserve"> </w:t>
      </w:r>
      <w:r>
        <w:rPr>
          <w:lang w:val="kk-KZ"/>
        </w:rPr>
        <w:t xml:space="preserve">5.Урисбаева А.,Муксинова А.Т. Азаматтық іс жүргізу, жалпы бөлім,Оқулық,Қазақ </w:t>
      </w:r>
      <w:r w:rsidR="007D3C7A">
        <w:rPr>
          <w:lang w:val="kk-KZ"/>
        </w:rPr>
        <w:t>Университеті/Алматы,-2018,-120б.</w:t>
      </w:r>
    </w:p>
    <w:p w14:paraId="56821745" w14:textId="77777777" w:rsidR="007F7AF7" w:rsidRPr="00BA71A3" w:rsidRDefault="007F7AF7"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57C39A5E" w14:textId="77777777" w:rsidR="007F7AF7" w:rsidRPr="00BA71A3" w:rsidRDefault="007F7AF7"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0605DBFF" w14:textId="77777777" w:rsidR="007F7AF7" w:rsidRPr="00BA71A3" w:rsidRDefault="007F7AF7" w:rsidP="00146673">
      <w:pPr>
        <w:ind w:firstLine="709"/>
        <w:jc w:val="both"/>
        <w:rPr>
          <w:b/>
          <w:lang w:val="kk-KZ"/>
        </w:rPr>
      </w:pPr>
      <w:r w:rsidRPr="00BA71A3">
        <w:rPr>
          <w:b/>
          <w:lang w:val="kk-KZ"/>
        </w:rPr>
        <w:t>Қосымша:</w:t>
      </w:r>
    </w:p>
    <w:p w14:paraId="29D582EE" w14:textId="40D0F76F" w:rsidR="007F7AF7" w:rsidRPr="00BA71A3" w:rsidRDefault="007F7AF7"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7F0CAE43" w14:textId="4665088A" w:rsidR="007F7AF7" w:rsidRPr="00BA71A3" w:rsidRDefault="007F7AF7"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24863D52" w14:textId="77777777" w:rsidR="007F7AF7" w:rsidRPr="00BA71A3" w:rsidRDefault="007F7AF7"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4CEB4BBA" w14:textId="77777777" w:rsidR="007F7AF7" w:rsidRDefault="007F7AF7" w:rsidP="00146673">
      <w:pPr>
        <w:ind w:firstLine="709"/>
        <w:jc w:val="both"/>
        <w:rPr>
          <w:lang w:val="kk-KZ"/>
        </w:rPr>
      </w:pPr>
      <w:r w:rsidRPr="00BA71A3">
        <w:rPr>
          <w:lang w:val="kk-KZ"/>
        </w:rPr>
        <w:t>4.Нұрмышев Ү.,Нұрмышевa Ф.,ҚР Aзaмaттық іс жүргізу құқығы.,A,-  2009ж.,356б.</w:t>
      </w:r>
    </w:p>
    <w:p w14:paraId="79C50FB5" w14:textId="77777777" w:rsidR="007F7AF7" w:rsidRDefault="007F7AF7" w:rsidP="00146673">
      <w:pPr>
        <w:ind w:firstLine="709"/>
        <w:jc w:val="both"/>
        <w:rPr>
          <w:lang w:val="kk-KZ"/>
        </w:rPr>
      </w:pPr>
    </w:p>
    <w:p w14:paraId="17F89D99" w14:textId="77777777" w:rsidR="007F7AF7" w:rsidRPr="001D7B5E" w:rsidRDefault="001D7B5E" w:rsidP="00146673">
      <w:pPr>
        <w:ind w:firstLine="709"/>
        <w:jc w:val="center"/>
        <w:rPr>
          <w:b/>
          <w:sz w:val="22"/>
          <w:szCs w:val="22"/>
          <w:lang w:val="kk-KZ"/>
        </w:rPr>
      </w:pPr>
      <w:r w:rsidRPr="001D7B5E">
        <w:rPr>
          <w:b/>
          <w:lang w:val="kk-KZ"/>
        </w:rPr>
        <w:t>5 пікірталас семинар сабақ</w:t>
      </w:r>
      <w:r>
        <w:rPr>
          <w:b/>
          <w:lang w:val="kk-KZ"/>
        </w:rPr>
        <w:t>.</w:t>
      </w:r>
      <w:r w:rsidR="007F7AF7" w:rsidRPr="001D7B5E">
        <w:rPr>
          <w:b/>
          <w:sz w:val="22"/>
          <w:szCs w:val="22"/>
          <w:lang w:val="kk-KZ"/>
        </w:rPr>
        <w:t>Азаматтық іс жүргізудегі үшінші жақтардың құқықтық жағдайы</w:t>
      </w:r>
    </w:p>
    <w:p w14:paraId="37C2C063" w14:textId="77777777" w:rsidR="00167A92" w:rsidRPr="00E870B9" w:rsidRDefault="00167A92" w:rsidP="00146673">
      <w:pPr>
        <w:widowControl w:val="0"/>
        <w:autoSpaceDE w:val="0"/>
        <w:autoSpaceDN w:val="0"/>
        <w:spacing w:line="261" w:lineRule="exact"/>
        <w:ind w:firstLine="709"/>
        <w:jc w:val="both"/>
        <w:rPr>
          <w:lang w:val="kk-KZ" w:bidi="ru-RU"/>
        </w:rPr>
      </w:pPr>
      <w:r>
        <w:rPr>
          <w:b/>
          <w:bCs/>
          <w:lang w:val="kk-KZ"/>
        </w:rPr>
        <w:t>Мақсаты:</w:t>
      </w:r>
      <w:r w:rsidRPr="00167A92">
        <w:rPr>
          <w:lang w:val="kk-KZ"/>
        </w:rPr>
        <w:t xml:space="preserve"> </w:t>
      </w:r>
      <w:r w:rsidRPr="00E870B9">
        <w:rPr>
          <w:lang w:val="kk-KZ"/>
        </w:rPr>
        <w:t>ҚР АПК бойынша азаматтық іс жүргізу құқықтық қатынастары субъектілерінің іс жүргізу қызметін қолдану</w:t>
      </w:r>
      <w:r>
        <w:rPr>
          <w:lang w:val="kk-KZ"/>
        </w:rPr>
        <w:t>ы,</w:t>
      </w:r>
      <w:r w:rsidRPr="00167A92">
        <w:rPr>
          <w:lang w:val="kk-KZ" w:bidi="ru-RU"/>
        </w:rPr>
        <w:t xml:space="preserve"> </w:t>
      </w:r>
      <w:r w:rsidRPr="00E870B9">
        <w:rPr>
          <w:lang w:val="kk-KZ" w:bidi="ru-RU"/>
        </w:rPr>
        <w:t>азаматтық процесске қатысушы үшінші тұлғаның түрлерін жіктеу</w:t>
      </w:r>
    </w:p>
    <w:p w14:paraId="455B6C95" w14:textId="77777777" w:rsidR="007D3C7A" w:rsidRPr="00733AE7" w:rsidRDefault="007D3C7A" w:rsidP="00146673">
      <w:pPr>
        <w:pStyle w:val="a3"/>
        <w:tabs>
          <w:tab w:val="left" w:pos="284"/>
        </w:tabs>
        <w:spacing w:after="0"/>
        <w:ind w:firstLine="709"/>
        <w:jc w:val="both"/>
        <w:rPr>
          <w:bCs/>
          <w:lang w:val="kk-KZ"/>
        </w:rPr>
      </w:pPr>
      <w:r w:rsidRPr="00733AE7">
        <w:rPr>
          <w:b/>
          <w:bCs/>
          <w:lang w:val="kk-KZ"/>
        </w:rPr>
        <w:t xml:space="preserve">Түйінді сөздер: </w:t>
      </w:r>
      <w:r w:rsidRPr="00733AE7">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F616911" w14:textId="77777777" w:rsidR="007D3C7A" w:rsidRPr="00C172A9" w:rsidRDefault="007D3C7A" w:rsidP="00146673">
      <w:pPr>
        <w:ind w:firstLine="709"/>
        <w:jc w:val="both"/>
        <w:rPr>
          <w:sz w:val="28"/>
          <w:szCs w:val="28"/>
          <w:lang w:val="kk-KZ"/>
        </w:rPr>
      </w:pPr>
      <w:r w:rsidRPr="00733AE7">
        <w:rPr>
          <w:b/>
          <w:bCs/>
          <w:lang w:val="kk-KZ"/>
        </w:rPr>
        <w:t xml:space="preserve">  Негізгі сұрақтар:</w:t>
      </w:r>
      <w:r w:rsidRPr="00EB04E7">
        <w:rPr>
          <w:sz w:val="28"/>
          <w:szCs w:val="28"/>
          <w:lang w:val="kk-KZ"/>
        </w:rPr>
        <w:t xml:space="preserve"> </w:t>
      </w:r>
      <w:r w:rsidRPr="00C172A9">
        <w:rPr>
          <w:sz w:val="28"/>
          <w:szCs w:val="28"/>
          <w:lang w:val="kk-KZ"/>
        </w:rPr>
        <w:t>Азаматтық іс жүргізудегі үшінші тұлғалардың түсінігі. Олардың түрлері. Дау нысанасына дербес талап мәлімдейтін үшінші тұлғалар. Олардың іс жүргізуге кіру тәртібі және негіздері. Дау нысанасына  дербес талап мәлімдейтін үшінші тұлғалардың іс жүргізу құқықтары мен міндеттері.</w:t>
      </w:r>
    </w:p>
    <w:p w14:paraId="3708A252" w14:textId="77777777" w:rsidR="007D3C7A" w:rsidRPr="00E209C0" w:rsidRDefault="007D3C7A" w:rsidP="00146673">
      <w:pPr>
        <w:ind w:firstLine="709"/>
        <w:jc w:val="both"/>
        <w:rPr>
          <w:sz w:val="28"/>
          <w:szCs w:val="28"/>
          <w:lang w:val="kk-KZ"/>
        </w:rPr>
      </w:pPr>
      <w:r w:rsidRPr="00C172A9">
        <w:rPr>
          <w:sz w:val="28"/>
          <w:szCs w:val="28"/>
          <w:lang w:val="kk-KZ"/>
        </w:rPr>
        <w:t xml:space="preserve">    </w:t>
      </w:r>
      <w:r w:rsidRPr="00E209C0">
        <w:rPr>
          <w:sz w:val="28"/>
          <w:szCs w:val="28"/>
          <w:lang w:val="kk-KZ"/>
        </w:rPr>
        <w:t xml:space="preserve">Дау нысанасына дербес талап мәлімдейтін үшінші тұлғалардың   бірлесіп қатысушы талапкерден айырмашылығы. </w:t>
      </w:r>
    </w:p>
    <w:p w14:paraId="6147E1E7" w14:textId="77777777" w:rsidR="007D3C7A" w:rsidRPr="00EB04E7" w:rsidRDefault="007D3C7A" w:rsidP="00146673">
      <w:pPr>
        <w:ind w:firstLine="709"/>
        <w:jc w:val="both"/>
        <w:rPr>
          <w:sz w:val="28"/>
          <w:szCs w:val="28"/>
          <w:lang w:val="kk-KZ"/>
        </w:rPr>
      </w:pPr>
      <w:r w:rsidRPr="00E209C0">
        <w:rPr>
          <w:sz w:val="28"/>
          <w:szCs w:val="28"/>
          <w:lang w:val="kk-KZ"/>
        </w:rPr>
        <w:t xml:space="preserve">    Дау нысанасына дербес талап мәлімдемейтін үшінші тұлғалар. Олардың іс жүргізуге кіру тәртібі және негіздері. </w:t>
      </w:r>
      <w:r w:rsidRPr="00EB04E7">
        <w:rPr>
          <w:sz w:val="28"/>
          <w:szCs w:val="28"/>
          <w:lang w:val="kk-KZ"/>
        </w:rPr>
        <w:t>Дау нысанасына дербес талап мәлімдемейтін үшінші тұлғалардың іс жүргізу құқықтары мен міндеттері.</w:t>
      </w:r>
    </w:p>
    <w:p w14:paraId="1DB24B03" w14:textId="77777777" w:rsidR="007D3C7A" w:rsidRDefault="007D3C7A" w:rsidP="00146673">
      <w:pPr>
        <w:ind w:firstLine="709"/>
        <w:jc w:val="both"/>
        <w:rPr>
          <w:sz w:val="28"/>
          <w:szCs w:val="28"/>
          <w:lang w:val="kk-KZ"/>
        </w:rPr>
      </w:pPr>
      <w:r w:rsidRPr="00EB04E7">
        <w:rPr>
          <w:sz w:val="28"/>
          <w:szCs w:val="28"/>
          <w:lang w:val="kk-KZ"/>
        </w:rPr>
        <w:lastRenderedPageBreak/>
        <w:t xml:space="preserve">      Дау нысанасына дербес талап мәлімдемейтін үшінші тұлғалардың бірлесіп қатысушы талапкерлер мен бірлесіп қатысушы жауапкерлерден айырмашылығы.</w:t>
      </w:r>
    </w:p>
    <w:p w14:paraId="5BF481BD" w14:textId="77777777" w:rsidR="008F3E99" w:rsidRPr="00BA71A3" w:rsidRDefault="008F3E99" w:rsidP="00146673">
      <w:pPr>
        <w:ind w:firstLine="709"/>
        <w:jc w:val="both"/>
        <w:rPr>
          <w:lang w:val="kk-KZ"/>
        </w:rPr>
      </w:pPr>
      <w:r w:rsidRPr="00BA71A3">
        <w:rPr>
          <w:b/>
          <w:bCs/>
          <w:lang w:val="kk-KZ"/>
        </w:rPr>
        <w:t>Әдебиеттер:</w:t>
      </w:r>
      <w:r w:rsidRPr="00BA71A3">
        <w:rPr>
          <w:b/>
          <w:lang w:val="kk-KZ"/>
        </w:rPr>
        <w:t xml:space="preserve"> Арнайы:</w:t>
      </w:r>
      <w:r w:rsidRPr="00BA71A3">
        <w:rPr>
          <w:lang w:val="kk-KZ"/>
        </w:rPr>
        <w:t xml:space="preserve"> </w:t>
      </w:r>
    </w:p>
    <w:p w14:paraId="4E220CB8" w14:textId="77777777" w:rsidR="008F3E99" w:rsidRPr="003E2BAF" w:rsidRDefault="008F3E99"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sidR="007D3C7A">
        <w:rPr>
          <w:lang w:val="kk-KZ"/>
        </w:rPr>
        <w:t>2020ж.</w:t>
      </w:r>
    </w:p>
    <w:p w14:paraId="0B4EDF9D" w14:textId="77777777" w:rsidR="008F3E99" w:rsidRPr="003E2BAF" w:rsidRDefault="008F3E99"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7D3C7A">
        <w:rPr>
          <w:lang w:val="kk-KZ"/>
        </w:rPr>
        <w:t>2020ж.</w:t>
      </w:r>
    </w:p>
    <w:p w14:paraId="6BE54BAC" w14:textId="77777777" w:rsidR="008F3E99" w:rsidRDefault="008F3E99"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5694E3D1" w14:textId="77777777" w:rsidR="008F3E99" w:rsidRPr="007E6CB2" w:rsidRDefault="008F3E99"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28F4BD24" w14:textId="77777777" w:rsidR="008F3E99" w:rsidRPr="003E2BAF" w:rsidRDefault="008F3E99" w:rsidP="00146673">
      <w:pPr>
        <w:tabs>
          <w:tab w:val="left" w:pos="284"/>
        </w:tabs>
        <w:ind w:firstLine="709"/>
        <w:jc w:val="both"/>
        <w:rPr>
          <w:lang w:val="kk-KZ"/>
        </w:rPr>
      </w:pPr>
      <w:r w:rsidRPr="007E6CB2">
        <w:rPr>
          <w:lang w:val="kk-KZ"/>
        </w:rPr>
        <w:t xml:space="preserve"> </w:t>
      </w:r>
      <w:r>
        <w:rPr>
          <w:lang w:val="kk-KZ"/>
        </w:rPr>
        <w:t xml:space="preserve">5.Урисбаева А.,Муксинова А.Т. Азаматтық іс жүргізу, жалпы бөлім,Оқулық,Қазақ </w:t>
      </w:r>
      <w:r w:rsidR="007D3C7A">
        <w:rPr>
          <w:lang w:val="kk-KZ"/>
        </w:rPr>
        <w:t>Университеті/Алматы,-2018,-120б.</w:t>
      </w:r>
    </w:p>
    <w:p w14:paraId="5008DD5A" w14:textId="77777777" w:rsidR="008F3E99" w:rsidRPr="00BA71A3" w:rsidRDefault="008F3E99"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7F20A646" w14:textId="77777777" w:rsidR="008F3E99" w:rsidRPr="00BA71A3" w:rsidRDefault="008F3E99"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2297D0CE" w14:textId="77777777" w:rsidR="008F3E99" w:rsidRPr="00BA71A3" w:rsidRDefault="008F3E99" w:rsidP="00146673">
      <w:pPr>
        <w:ind w:firstLine="709"/>
        <w:jc w:val="both"/>
        <w:rPr>
          <w:b/>
          <w:lang w:val="kk-KZ"/>
        </w:rPr>
      </w:pPr>
      <w:r w:rsidRPr="00BA71A3">
        <w:rPr>
          <w:b/>
          <w:lang w:val="kk-KZ"/>
        </w:rPr>
        <w:t>Қосымша:</w:t>
      </w:r>
    </w:p>
    <w:p w14:paraId="35322E9A" w14:textId="44C513B5" w:rsidR="008F3E99" w:rsidRPr="00BA71A3" w:rsidRDefault="008F3E99"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61329386" w14:textId="114565B2" w:rsidR="008F3E99" w:rsidRPr="00BA71A3" w:rsidRDefault="008F3E99"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6C5263C1" w14:textId="77777777" w:rsidR="008F3E99" w:rsidRPr="00BA71A3" w:rsidRDefault="008F3E99"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2FC9C86B" w14:textId="77777777" w:rsidR="008F3E99" w:rsidRDefault="008F3E99" w:rsidP="00146673">
      <w:pPr>
        <w:ind w:firstLine="709"/>
        <w:jc w:val="both"/>
        <w:rPr>
          <w:lang w:val="kk-KZ"/>
        </w:rPr>
      </w:pPr>
      <w:r w:rsidRPr="00BA71A3">
        <w:rPr>
          <w:lang w:val="kk-KZ"/>
        </w:rPr>
        <w:t>4.Нұрмышев Ү.,Нұрмышевa Ф.,ҚР Aзaмaттық іс жүргізу құқығы.,A,-  2009ж.,356б.</w:t>
      </w:r>
    </w:p>
    <w:p w14:paraId="6B1A7A86" w14:textId="77777777" w:rsidR="007F7AF7" w:rsidRDefault="007F7AF7" w:rsidP="00146673">
      <w:pPr>
        <w:ind w:firstLine="709"/>
        <w:jc w:val="both"/>
        <w:rPr>
          <w:lang w:val="kk-KZ"/>
        </w:rPr>
      </w:pPr>
    </w:p>
    <w:p w14:paraId="71DB55B9" w14:textId="77777777" w:rsidR="007F7AF7" w:rsidRDefault="007F7AF7" w:rsidP="00146673">
      <w:pPr>
        <w:ind w:firstLine="709"/>
        <w:jc w:val="both"/>
        <w:rPr>
          <w:lang w:val="kk-KZ"/>
        </w:rPr>
      </w:pPr>
    </w:p>
    <w:p w14:paraId="3DB4352D" w14:textId="1D535113" w:rsidR="001D7B5E" w:rsidRPr="00491CB4" w:rsidRDefault="001D7B5E" w:rsidP="00146673">
      <w:pPr>
        <w:ind w:firstLine="709"/>
        <w:jc w:val="center"/>
        <w:rPr>
          <w:b/>
          <w:bCs/>
          <w:lang w:val="kk-KZ"/>
        </w:rPr>
      </w:pPr>
      <w:r w:rsidRPr="001D7B5E">
        <w:rPr>
          <w:b/>
          <w:lang w:val="kk-KZ"/>
        </w:rPr>
        <w:t>6 дискуссиялық семинар сабақ</w:t>
      </w:r>
      <w:r>
        <w:rPr>
          <w:b/>
          <w:lang w:val="kk-KZ"/>
        </w:rPr>
        <w:t>.</w:t>
      </w:r>
      <w:r w:rsidR="00491CB4">
        <w:rPr>
          <w:b/>
          <w:lang w:val="kk-KZ"/>
        </w:rPr>
        <w:t xml:space="preserve"> </w:t>
      </w:r>
      <w:r w:rsidR="00491CB4" w:rsidRPr="00491CB4">
        <w:rPr>
          <w:b/>
          <w:bCs/>
          <w:lang w:val="kk-KZ"/>
        </w:rPr>
        <w:t>Азаматтық іс жүргізуге прокурордың және мемлекеттік органдар мен жергілікті өзін-өзі басқару органдардың, ұйымдардың немесе жекелеген азаматтардың басқа тұлғалардың құқықтары мен мүдделерін қорғау үшін қатысуы (ЦУР 16)</w:t>
      </w:r>
    </w:p>
    <w:p w14:paraId="4568C33C" w14:textId="77777777" w:rsidR="00167A92" w:rsidRPr="00E870B9" w:rsidRDefault="00167A92" w:rsidP="00146673">
      <w:pPr>
        <w:widowControl w:val="0"/>
        <w:autoSpaceDE w:val="0"/>
        <w:autoSpaceDN w:val="0"/>
        <w:spacing w:line="261" w:lineRule="exact"/>
        <w:ind w:firstLine="709"/>
        <w:jc w:val="both"/>
        <w:rPr>
          <w:lang w:val="kk-KZ" w:bidi="ru-RU"/>
        </w:rPr>
      </w:pPr>
      <w:r>
        <w:rPr>
          <w:b/>
          <w:bCs/>
          <w:lang w:val="kk-KZ"/>
        </w:rPr>
        <w:t>Мақсаты:</w:t>
      </w:r>
      <w:r w:rsidRPr="00167A92">
        <w:rPr>
          <w:lang w:val="kk-KZ"/>
        </w:rPr>
        <w:t xml:space="preserve"> </w:t>
      </w:r>
      <w:r w:rsidRPr="00E870B9">
        <w:rPr>
          <w:lang w:val="kk-KZ"/>
        </w:rPr>
        <w:t>ҚР АПК бойынша азаматтық іс жүргізу құқықтық қатынастары субъектілерінің іс жүргізу қызметін қолдану</w:t>
      </w:r>
      <w:r>
        <w:rPr>
          <w:lang w:val="kk-KZ"/>
        </w:rPr>
        <w:t>ы,</w:t>
      </w:r>
      <w:r w:rsidRPr="00167A92">
        <w:rPr>
          <w:lang w:val="kk-KZ" w:bidi="ru-RU"/>
        </w:rPr>
        <w:t xml:space="preserve"> </w:t>
      </w:r>
      <w:r w:rsidRPr="00E870B9">
        <w:rPr>
          <w:lang w:val="kk-KZ" w:bidi="ru-RU"/>
        </w:rPr>
        <w:t>азаматтық процеске прокурордың қатысу нысандарын анықтау</w:t>
      </w:r>
    </w:p>
    <w:p w14:paraId="5F169E00" w14:textId="77777777" w:rsidR="001D7B5E" w:rsidRPr="00D60229" w:rsidRDefault="001D7B5E" w:rsidP="00146673">
      <w:pPr>
        <w:tabs>
          <w:tab w:val="left" w:pos="284"/>
        </w:tabs>
        <w:ind w:firstLine="709"/>
        <w:jc w:val="both"/>
        <w:rPr>
          <w:bCs/>
          <w:lang w:val="kk-KZ"/>
        </w:rPr>
      </w:pPr>
      <w:r w:rsidRPr="00D60229">
        <w:rPr>
          <w:b/>
          <w:bCs/>
          <w:lang w:val="kk-KZ"/>
        </w:rPr>
        <w:t xml:space="preserve">Түйінді сөздер: </w:t>
      </w:r>
      <w:r w:rsidRPr="00D60229">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01B8519A" w14:textId="77777777" w:rsidR="001D7B5E" w:rsidRPr="0011447C" w:rsidRDefault="001D7B5E" w:rsidP="00146673">
      <w:pPr>
        <w:ind w:firstLine="709"/>
        <w:jc w:val="both"/>
        <w:rPr>
          <w:sz w:val="28"/>
          <w:szCs w:val="28"/>
          <w:lang w:val="kk-KZ"/>
        </w:rPr>
      </w:pPr>
      <w:r w:rsidRPr="00D60229">
        <w:rPr>
          <w:b/>
          <w:bCs/>
          <w:lang w:val="kk-KZ"/>
        </w:rPr>
        <w:t>Негізгі сұрақтар</w:t>
      </w:r>
      <w:r w:rsidRPr="0011447C">
        <w:rPr>
          <w:bCs/>
          <w:sz w:val="28"/>
          <w:szCs w:val="28"/>
          <w:lang w:val="kk-KZ"/>
        </w:rPr>
        <w:t>:</w:t>
      </w:r>
      <w:r w:rsidR="0011447C" w:rsidRPr="0011447C">
        <w:rPr>
          <w:sz w:val="28"/>
          <w:szCs w:val="28"/>
          <w:lang w:val="kk-KZ"/>
        </w:rPr>
        <w:t xml:space="preserve"> </w:t>
      </w:r>
      <w:r w:rsidR="0011447C" w:rsidRPr="0011447C">
        <w:rPr>
          <w:bCs/>
          <w:sz w:val="28"/>
          <w:szCs w:val="28"/>
          <w:lang w:val="kk-KZ"/>
        </w:rPr>
        <w:t>Азаматтық іс жургізуге (процеске) прокурордың қатысуы.Қазақстан Республикасының Конституциясына және "Қазақстан Республикасының прокуратура туралы" Заңына сәйкес прокуратура органдарының алдында тұрған маңызды міндеттер. Іс бойынша қорытынды беру үшін прокурордың процеске қатысуы. Сот қаулыларын орындау сатысында прокурор сот шешімдерінің уақтылы және заңды орындалуына қадағалауды жүзеге асыруы. Азаматтық істерді қайта қарау сатыдағы сотта прокурор процеске қатысу нысанына қарамастан іс бойынша қорытынды беруі.</w:t>
      </w:r>
    </w:p>
    <w:p w14:paraId="171F2E21" w14:textId="77777777" w:rsidR="001D7B5E" w:rsidRPr="00BA71A3" w:rsidRDefault="001D7B5E" w:rsidP="00146673">
      <w:pPr>
        <w:ind w:firstLine="709"/>
        <w:jc w:val="both"/>
        <w:rPr>
          <w:lang w:val="kk-KZ"/>
        </w:rPr>
      </w:pPr>
      <w:r w:rsidRPr="00BA71A3">
        <w:rPr>
          <w:b/>
          <w:bCs/>
          <w:lang w:val="kk-KZ"/>
        </w:rPr>
        <w:t>Әдебиеттер:</w:t>
      </w:r>
      <w:r w:rsidRPr="00BA71A3">
        <w:rPr>
          <w:b/>
          <w:lang w:val="kk-KZ"/>
        </w:rPr>
        <w:t xml:space="preserve"> Арнайы:</w:t>
      </w:r>
      <w:r w:rsidRPr="00BA71A3">
        <w:rPr>
          <w:lang w:val="kk-KZ"/>
        </w:rPr>
        <w:t xml:space="preserve"> </w:t>
      </w:r>
    </w:p>
    <w:p w14:paraId="22396FC6" w14:textId="77777777" w:rsidR="001D7B5E" w:rsidRPr="003E2BAF" w:rsidRDefault="001D7B5E"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Pr>
          <w:lang w:val="kk-KZ"/>
        </w:rPr>
        <w:t>2020ж.</w:t>
      </w:r>
    </w:p>
    <w:p w14:paraId="1081C9DC" w14:textId="77777777" w:rsidR="001D7B5E" w:rsidRPr="003E2BAF" w:rsidRDefault="001D7B5E" w:rsidP="00146673">
      <w:pPr>
        <w:ind w:firstLine="709"/>
        <w:jc w:val="both"/>
        <w:rPr>
          <w:lang w:val="kk-KZ"/>
        </w:rPr>
      </w:pPr>
      <w:r w:rsidRPr="003E2BAF">
        <w:rPr>
          <w:lang w:val="kk-KZ"/>
        </w:rPr>
        <w:lastRenderedPageBreak/>
        <w:t>2. Қазақстан Республикасының 2015-шы жылғы 31-ші қазандағы  Азаматтық процестік кодексі., эл.база «adilet.kz»,</w:t>
      </w:r>
      <w:r>
        <w:rPr>
          <w:lang w:val="kk-KZ"/>
        </w:rPr>
        <w:t>2020ж.</w:t>
      </w:r>
    </w:p>
    <w:p w14:paraId="5E29C8F9" w14:textId="77777777" w:rsidR="001D7B5E" w:rsidRDefault="001D7B5E"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040FE050" w14:textId="77777777" w:rsidR="001D7B5E" w:rsidRPr="007E6CB2" w:rsidRDefault="001D7B5E"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701D0718" w14:textId="77777777" w:rsidR="001D7B5E" w:rsidRPr="003E2BAF" w:rsidRDefault="001D7B5E" w:rsidP="00146673">
      <w:pPr>
        <w:tabs>
          <w:tab w:val="left" w:pos="284"/>
        </w:tabs>
        <w:ind w:firstLine="709"/>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Университеті/Алматы,-2018,-120б.</w:t>
      </w:r>
    </w:p>
    <w:p w14:paraId="24A6201A" w14:textId="77777777" w:rsidR="001D7B5E" w:rsidRPr="00BA71A3" w:rsidRDefault="001D7B5E"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142A4D01" w14:textId="77777777" w:rsidR="001D7B5E" w:rsidRPr="00BA71A3" w:rsidRDefault="001D7B5E"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35D8E4BF" w14:textId="77777777" w:rsidR="001D7B5E" w:rsidRPr="00BA71A3" w:rsidRDefault="001D7B5E" w:rsidP="00146673">
      <w:pPr>
        <w:ind w:firstLine="709"/>
        <w:jc w:val="both"/>
        <w:rPr>
          <w:b/>
          <w:lang w:val="kk-KZ"/>
        </w:rPr>
      </w:pPr>
      <w:r w:rsidRPr="00BA71A3">
        <w:rPr>
          <w:b/>
          <w:lang w:val="kk-KZ"/>
        </w:rPr>
        <w:t>Қосымша:</w:t>
      </w:r>
    </w:p>
    <w:p w14:paraId="5CCC54DE" w14:textId="7A425A7E" w:rsidR="001D7B5E" w:rsidRPr="00BA71A3" w:rsidRDefault="001D7B5E"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Pr>
          <w:lang w:val="kk-KZ"/>
        </w:rPr>
        <w:t>эл.база «adilet.kz»,</w:t>
      </w:r>
      <w:r w:rsidR="00E11446">
        <w:rPr>
          <w:lang w:val="kk-KZ"/>
        </w:rPr>
        <w:t>2023</w:t>
      </w:r>
      <w:r>
        <w:rPr>
          <w:lang w:val="kk-KZ"/>
        </w:rPr>
        <w:t>ж.</w:t>
      </w:r>
    </w:p>
    <w:p w14:paraId="25E0AE8E" w14:textId="501CA1FC" w:rsidR="001D7B5E" w:rsidRPr="00BA71A3" w:rsidRDefault="001D7B5E"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Pr>
          <w:lang w:val="kk-KZ"/>
        </w:rPr>
        <w:t>эл.база «adilet.kz»,</w:t>
      </w:r>
      <w:r w:rsidR="00E11446">
        <w:rPr>
          <w:lang w:val="kk-KZ"/>
        </w:rPr>
        <w:t>2023</w:t>
      </w:r>
      <w:r>
        <w:rPr>
          <w:lang w:val="kk-KZ"/>
        </w:rPr>
        <w:t>ж.</w:t>
      </w:r>
    </w:p>
    <w:p w14:paraId="37953243" w14:textId="77777777" w:rsidR="001D7B5E" w:rsidRPr="00BA71A3" w:rsidRDefault="001D7B5E"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71B6026A" w14:textId="77777777" w:rsidR="001D7B5E" w:rsidRDefault="001D7B5E" w:rsidP="00146673">
      <w:pPr>
        <w:ind w:firstLine="709"/>
        <w:jc w:val="both"/>
        <w:rPr>
          <w:lang w:val="kk-KZ"/>
        </w:rPr>
      </w:pPr>
      <w:r w:rsidRPr="00BA71A3">
        <w:rPr>
          <w:lang w:val="kk-KZ"/>
        </w:rPr>
        <w:t>4.Нұрмышев Ү.,Нұрмышевa Ф.,ҚР Aзaмaттық іс жүргізу құқығы.,A,-  2009ж.,356б.</w:t>
      </w:r>
    </w:p>
    <w:p w14:paraId="6E8780AF" w14:textId="77777777" w:rsidR="0011447C" w:rsidRDefault="0011447C" w:rsidP="00146673">
      <w:pPr>
        <w:ind w:firstLine="709"/>
        <w:jc w:val="both"/>
        <w:rPr>
          <w:lang w:val="kk-KZ"/>
        </w:rPr>
      </w:pPr>
    </w:p>
    <w:p w14:paraId="5F60B43B" w14:textId="77777777" w:rsidR="001D7B5E" w:rsidRDefault="001D7B5E" w:rsidP="00146673">
      <w:pPr>
        <w:ind w:firstLine="709"/>
        <w:jc w:val="center"/>
        <w:rPr>
          <w:b/>
          <w:lang w:val="kk-KZ"/>
        </w:rPr>
      </w:pPr>
      <w:r w:rsidRPr="00E870B9">
        <w:rPr>
          <w:b/>
          <w:lang w:val="kk-KZ"/>
        </w:rPr>
        <w:t xml:space="preserve">7 </w:t>
      </w:r>
      <w:r>
        <w:rPr>
          <w:b/>
          <w:lang w:val="kk-KZ"/>
        </w:rPr>
        <w:t>дискуссиялық</w:t>
      </w:r>
      <w:r w:rsidRPr="00E870B9">
        <w:rPr>
          <w:b/>
          <w:lang w:val="kk-KZ"/>
        </w:rPr>
        <w:t xml:space="preserve"> семинар сабақ.</w:t>
      </w:r>
      <w:r w:rsidRPr="00E870B9">
        <w:rPr>
          <w:lang w:val="kk-KZ"/>
        </w:rPr>
        <w:t>.</w:t>
      </w:r>
      <w:r>
        <w:rPr>
          <w:lang w:val="kk-KZ"/>
        </w:rPr>
        <w:t xml:space="preserve"> </w:t>
      </w:r>
      <w:r w:rsidRPr="001D7B5E">
        <w:rPr>
          <w:b/>
          <w:lang w:val="kk-KZ"/>
        </w:rPr>
        <w:t>Соттағы өкілдіктің түрлері</w:t>
      </w:r>
    </w:p>
    <w:p w14:paraId="1BEF229D" w14:textId="77777777" w:rsidR="00167A92" w:rsidRPr="00E870B9" w:rsidRDefault="00167A92" w:rsidP="00146673">
      <w:pPr>
        <w:ind w:firstLine="709"/>
        <w:jc w:val="both"/>
        <w:rPr>
          <w:lang w:val="kk-KZ"/>
        </w:rPr>
      </w:pPr>
      <w:r>
        <w:rPr>
          <w:b/>
          <w:bCs/>
          <w:lang w:val="kk-KZ"/>
        </w:rPr>
        <w:t>Мақсаты:</w:t>
      </w:r>
      <w:r w:rsidRPr="00167A92">
        <w:rPr>
          <w:lang w:val="kk-KZ"/>
        </w:rPr>
        <w:t xml:space="preserve"> </w:t>
      </w:r>
      <w:r w:rsidRPr="00167A92">
        <w:rPr>
          <w:bCs/>
          <w:lang w:val="kk-KZ"/>
        </w:rPr>
        <w:t>ҚР АПК сәйкес азаматтық сот өндірісіне өкілдердің қатысуын  негіздеу,</w:t>
      </w:r>
      <w:r w:rsidRPr="00167A92">
        <w:rPr>
          <w:lang w:val="kk-KZ"/>
        </w:rPr>
        <w:t xml:space="preserve"> </w:t>
      </w:r>
      <w:r w:rsidRPr="00E870B9">
        <w:rPr>
          <w:lang w:val="kk-KZ"/>
        </w:rPr>
        <w:t xml:space="preserve">Азаматтық </w:t>
      </w:r>
      <w:r>
        <w:rPr>
          <w:lang w:val="kk-KZ"/>
        </w:rPr>
        <w:t>процеске қатысушы сот өкілдерінің</w:t>
      </w:r>
      <w:r w:rsidRPr="00E870B9">
        <w:rPr>
          <w:lang w:val="kk-KZ"/>
        </w:rPr>
        <w:t xml:space="preserve"> ерекшеліктерін анықтау</w:t>
      </w:r>
    </w:p>
    <w:p w14:paraId="400F9915" w14:textId="77777777" w:rsidR="0011447C" w:rsidRPr="00D60229" w:rsidRDefault="0011447C" w:rsidP="00146673">
      <w:pPr>
        <w:tabs>
          <w:tab w:val="left" w:pos="284"/>
        </w:tabs>
        <w:ind w:firstLine="709"/>
        <w:jc w:val="both"/>
        <w:rPr>
          <w:bCs/>
          <w:lang w:val="kk-KZ"/>
        </w:rPr>
      </w:pPr>
      <w:r w:rsidRPr="00D60229">
        <w:rPr>
          <w:b/>
          <w:bCs/>
          <w:lang w:val="kk-KZ"/>
        </w:rPr>
        <w:t xml:space="preserve">Түйінді сөздер: </w:t>
      </w:r>
      <w:r w:rsidRPr="00D60229">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31708F60" w14:textId="77777777" w:rsidR="0011447C" w:rsidRPr="0011447C" w:rsidRDefault="0011447C" w:rsidP="00146673">
      <w:pPr>
        <w:ind w:firstLine="709"/>
        <w:jc w:val="both"/>
        <w:rPr>
          <w:lang w:val="kk-KZ"/>
        </w:rPr>
      </w:pPr>
      <w:r w:rsidRPr="00D60229">
        <w:rPr>
          <w:b/>
          <w:bCs/>
          <w:lang w:val="kk-KZ"/>
        </w:rPr>
        <w:t>Негізгі сұрақтар</w:t>
      </w:r>
      <w:r w:rsidRPr="0011447C">
        <w:rPr>
          <w:bCs/>
          <w:sz w:val="28"/>
          <w:szCs w:val="28"/>
          <w:lang w:val="kk-KZ"/>
        </w:rPr>
        <w:t>:</w:t>
      </w:r>
      <w:r w:rsidRPr="0011447C">
        <w:rPr>
          <w:sz w:val="28"/>
          <w:szCs w:val="28"/>
          <w:lang w:val="kk-KZ"/>
        </w:rPr>
        <w:t xml:space="preserve"> </w:t>
      </w:r>
      <w:r w:rsidRPr="0011447C">
        <w:rPr>
          <w:lang w:val="kk-KZ"/>
        </w:rPr>
        <w:t>Соттағы өкілдіктің түсінігі.Өкілдік ету негіздері. Өкілдіктің түрлері.Тапсырма бойынша өкілдік ету. Заңды өкілдік.</w:t>
      </w:r>
    </w:p>
    <w:p w14:paraId="46391A0F" w14:textId="77777777" w:rsidR="0011447C" w:rsidRPr="0011447C" w:rsidRDefault="0011447C" w:rsidP="00146673">
      <w:pPr>
        <w:ind w:firstLine="709"/>
        <w:jc w:val="both"/>
        <w:rPr>
          <w:lang w:val="kk-KZ"/>
        </w:rPr>
      </w:pPr>
      <w:r w:rsidRPr="0011447C">
        <w:rPr>
          <w:lang w:val="kk-KZ"/>
        </w:rPr>
        <w:t xml:space="preserve">      Соттағы өкілдің өкілеттіктері. Өкілдің өкілеттілік көлемі және оны рәсімдеу. Сотта өкіл бола алмайтын тұлғалар. </w:t>
      </w:r>
    </w:p>
    <w:p w14:paraId="17A99688" w14:textId="77777777" w:rsidR="0011447C" w:rsidRPr="0011447C" w:rsidRDefault="0011447C" w:rsidP="00146673">
      <w:pPr>
        <w:ind w:firstLine="709"/>
        <w:jc w:val="both"/>
        <w:rPr>
          <w:b/>
          <w:lang w:val="kk-KZ"/>
        </w:rPr>
      </w:pPr>
      <w:r w:rsidRPr="0011447C">
        <w:rPr>
          <w:b/>
          <w:lang w:val="kk-KZ"/>
        </w:rPr>
        <w:t xml:space="preserve">Әдебиеттер: Арнайы: </w:t>
      </w:r>
    </w:p>
    <w:p w14:paraId="60009427" w14:textId="77777777" w:rsidR="0011447C" w:rsidRPr="0011447C" w:rsidRDefault="0011447C" w:rsidP="00146673">
      <w:pPr>
        <w:ind w:firstLine="709"/>
        <w:jc w:val="both"/>
        <w:rPr>
          <w:lang w:val="kk-KZ"/>
        </w:rPr>
      </w:pPr>
      <w:r w:rsidRPr="0011447C">
        <w:rPr>
          <w:lang w:val="kk-KZ"/>
        </w:rPr>
        <w:t>1.Қазақстан Республикасының Конституциясы. 30 тамыз 1995 жыл.өзгертулер мен толықтыруларымен бірге, эл.база «adilet.kz»,2020ж.</w:t>
      </w:r>
    </w:p>
    <w:p w14:paraId="11409794" w14:textId="77777777" w:rsidR="0011447C" w:rsidRPr="0011447C" w:rsidRDefault="0011447C" w:rsidP="00146673">
      <w:pPr>
        <w:ind w:firstLine="709"/>
        <w:jc w:val="both"/>
        <w:rPr>
          <w:lang w:val="kk-KZ"/>
        </w:rPr>
      </w:pPr>
      <w:r w:rsidRPr="0011447C">
        <w:rPr>
          <w:lang w:val="kk-KZ"/>
        </w:rPr>
        <w:t>2. Қазақстан Республикасының 2015-шы жылғы 31-ші қазандағы  Азаматтық процестік кодексі., эл.база «adilet.kz»,2020ж.</w:t>
      </w:r>
    </w:p>
    <w:p w14:paraId="7603C275" w14:textId="77777777" w:rsidR="0011447C" w:rsidRPr="0011447C" w:rsidRDefault="0011447C" w:rsidP="00146673">
      <w:pPr>
        <w:ind w:firstLine="709"/>
        <w:jc w:val="both"/>
        <w:rPr>
          <w:lang w:val="kk-KZ"/>
        </w:rPr>
      </w:pPr>
      <w:r w:rsidRPr="0011447C">
        <w:rPr>
          <w:lang w:val="kk-KZ"/>
        </w:rPr>
        <w:t>3. Мохов А.А., Воронцова И.В., Семёнова С.Ю. Гражданский процесс (гражданское процессуальное право),электронный учебник России. 2017</w:t>
      </w:r>
    </w:p>
    <w:p w14:paraId="0947FD77" w14:textId="77777777" w:rsidR="0011447C" w:rsidRPr="0011447C" w:rsidRDefault="0011447C" w:rsidP="00146673">
      <w:pPr>
        <w:ind w:firstLine="709"/>
        <w:jc w:val="both"/>
        <w:rPr>
          <w:lang w:val="kk-KZ"/>
        </w:rPr>
      </w:pPr>
      <w:r w:rsidRPr="0011447C">
        <w:rPr>
          <w:lang w:val="kk-KZ"/>
        </w:rPr>
        <w:t xml:space="preserve">4.Алтаев М.О.,Сардаров Ч.С.. Грaждaнское процессуaльное прaво РК.,Учебное пособие.,-Шымкент:Мирас,2018-304с. </w:t>
      </w:r>
    </w:p>
    <w:p w14:paraId="29D3748E" w14:textId="77777777" w:rsidR="0011447C" w:rsidRPr="0011447C" w:rsidRDefault="0011447C" w:rsidP="00146673">
      <w:pPr>
        <w:ind w:firstLine="709"/>
        <w:jc w:val="both"/>
        <w:rPr>
          <w:lang w:val="kk-KZ"/>
        </w:rPr>
      </w:pPr>
      <w:r w:rsidRPr="0011447C">
        <w:rPr>
          <w:lang w:val="kk-KZ"/>
        </w:rPr>
        <w:t xml:space="preserve"> 5.Урисбаева А.,Муксинова А.Т. Азаматтық іс жүргізу, жалпы бөлім,Оқулық,Қазақ Университеті/Алматы,-2018,-120б.</w:t>
      </w:r>
    </w:p>
    <w:p w14:paraId="302B3983" w14:textId="77777777" w:rsidR="0011447C" w:rsidRPr="0011447C" w:rsidRDefault="0011447C" w:rsidP="00146673">
      <w:pPr>
        <w:ind w:firstLine="709"/>
        <w:jc w:val="both"/>
        <w:rPr>
          <w:lang w:val="kk-KZ"/>
        </w:rPr>
      </w:pPr>
      <w:r w:rsidRPr="0011447C">
        <w:rPr>
          <w:lang w:val="kk-KZ"/>
        </w:rPr>
        <w:t>6.Егембердиев Т.Е. ҚР aзaмaттық іс жүргізу құқығы., Aстaнa.,2009ж.</w:t>
      </w:r>
    </w:p>
    <w:p w14:paraId="054A2CD6" w14:textId="77777777" w:rsidR="0011447C" w:rsidRPr="0011447C" w:rsidRDefault="0011447C" w:rsidP="00146673">
      <w:pPr>
        <w:ind w:firstLine="709"/>
        <w:jc w:val="both"/>
        <w:rPr>
          <w:lang w:val="kk-KZ"/>
        </w:rPr>
      </w:pPr>
      <w:r w:rsidRPr="0011447C">
        <w:rPr>
          <w:lang w:val="kk-KZ"/>
        </w:rPr>
        <w:t>7.Бaймолдинa З.Х. Грaждaнское процессуaльное прaво РК., -A.,Т.1,2.,2001г.</w:t>
      </w:r>
    </w:p>
    <w:p w14:paraId="09A6C3D8" w14:textId="77777777" w:rsidR="0011447C" w:rsidRPr="0011447C" w:rsidRDefault="0011447C" w:rsidP="00146673">
      <w:pPr>
        <w:ind w:firstLine="709"/>
        <w:jc w:val="both"/>
        <w:rPr>
          <w:lang w:val="kk-KZ"/>
        </w:rPr>
      </w:pPr>
      <w:r w:rsidRPr="0011447C">
        <w:rPr>
          <w:lang w:val="kk-KZ"/>
        </w:rPr>
        <w:t>Қосымша:</w:t>
      </w:r>
    </w:p>
    <w:p w14:paraId="5DB3EE7D" w14:textId="2A26A27D" w:rsidR="0011447C" w:rsidRPr="0011447C" w:rsidRDefault="0011447C" w:rsidP="00146673">
      <w:pPr>
        <w:ind w:firstLine="709"/>
        <w:jc w:val="both"/>
        <w:rPr>
          <w:lang w:val="kk-KZ"/>
        </w:rPr>
      </w:pPr>
      <w:r w:rsidRPr="0011447C">
        <w:rPr>
          <w:lang w:val="kk-KZ"/>
        </w:rPr>
        <w:t>1.1994-ші жылғы 27 қыркүйегіндегі Қазақстан Республикасының Азаматтық кодексі. (Жалпы бөлім). өзгертулер мен толықтыруларымен бірге, эл.база «adilet.kz»,</w:t>
      </w:r>
      <w:r w:rsidR="00E11446">
        <w:rPr>
          <w:lang w:val="kk-KZ"/>
        </w:rPr>
        <w:t>2023</w:t>
      </w:r>
      <w:r w:rsidRPr="0011447C">
        <w:rPr>
          <w:lang w:val="kk-KZ"/>
        </w:rPr>
        <w:t>ж.</w:t>
      </w:r>
    </w:p>
    <w:p w14:paraId="5AD11404" w14:textId="203E0BB4" w:rsidR="0011447C" w:rsidRPr="0011447C" w:rsidRDefault="0011447C" w:rsidP="00146673">
      <w:pPr>
        <w:ind w:firstLine="709"/>
        <w:jc w:val="both"/>
        <w:rPr>
          <w:lang w:val="kk-KZ"/>
        </w:rPr>
      </w:pPr>
      <w:r w:rsidRPr="0011447C">
        <w:rPr>
          <w:lang w:val="kk-KZ"/>
        </w:rPr>
        <w:t>2. 1999 –ші жылғы 1-ші шілдедегі Қазақстан республикасының Азаматтық кодексі (Ерекше бөлім). өзгертулер мен толықтыруларымен бірге, эл.база «adilet.kz»,</w:t>
      </w:r>
      <w:r w:rsidR="00E11446">
        <w:rPr>
          <w:lang w:val="kk-KZ"/>
        </w:rPr>
        <w:t>2023</w:t>
      </w:r>
      <w:r w:rsidRPr="0011447C">
        <w:rPr>
          <w:lang w:val="kk-KZ"/>
        </w:rPr>
        <w:t>ж.</w:t>
      </w:r>
    </w:p>
    <w:p w14:paraId="21F9B8CB" w14:textId="77777777" w:rsidR="0011447C" w:rsidRPr="0011447C" w:rsidRDefault="0011447C" w:rsidP="00146673">
      <w:pPr>
        <w:ind w:firstLine="709"/>
        <w:jc w:val="both"/>
        <w:rPr>
          <w:lang w:val="kk-KZ"/>
        </w:rPr>
      </w:pPr>
      <w:r w:rsidRPr="0011447C">
        <w:rPr>
          <w:lang w:val="kk-KZ"/>
        </w:rPr>
        <w:t>3.Aбдуллинa З.К.  Проблемы докaзывaния в грaждaнском судопроизводстве., A., Дәнекер.,2004г.</w:t>
      </w:r>
    </w:p>
    <w:p w14:paraId="04330756" w14:textId="77777777" w:rsidR="0011447C" w:rsidRPr="0011447C" w:rsidRDefault="0011447C" w:rsidP="00146673">
      <w:pPr>
        <w:ind w:firstLine="709"/>
        <w:jc w:val="both"/>
        <w:rPr>
          <w:lang w:val="kk-KZ"/>
        </w:rPr>
      </w:pPr>
      <w:r w:rsidRPr="0011447C">
        <w:rPr>
          <w:lang w:val="kk-KZ"/>
        </w:rPr>
        <w:t>4.Нұрмышев Ү.,Нұрмышевa Ф.,ҚР Aзaмaттық іс жүргізу құқығы.,A,-  2009ж.,356б.</w:t>
      </w:r>
    </w:p>
    <w:p w14:paraId="34AD1B93" w14:textId="77777777" w:rsidR="0011447C" w:rsidRPr="0011447C" w:rsidRDefault="0011447C" w:rsidP="00146673">
      <w:pPr>
        <w:ind w:firstLine="709"/>
        <w:jc w:val="both"/>
        <w:rPr>
          <w:lang w:val="kk-KZ"/>
        </w:rPr>
      </w:pPr>
    </w:p>
    <w:p w14:paraId="7007AC1E" w14:textId="77777777" w:rsidR="0011447C" w:rsidRPr="0011447C" w:rsidRDefault="0011447C" w:rsidP="00146673">
      <w:pPr>
        <w:ind w:firstLine="709"/>
        <w:jc w:val="center"/>
        <w:rPr>
          <w:b/>
          <w:lang w:val="kk-KZ"/>
        </w:rPr>
      </w:pPr>
      <w:r w:rsidRPr="0011447C">
        <w:rPr>
          <w:b/>
          <w:lang w:val="kk-KZ"/>
        </w:rPr>
        <w:t>8 дискуссиялық семинар сабақ. Азаматтық істі қарау мен шешу барысындағы  шығындар</w:t>
      </w:r>
    </w:p>
    <w:p w14:paraId="7162F34E" w14:textId="77777777" w:rsidR="00167A92" w:rsidRDefault="00167A92" w:rsidP="00146673">
      <w:pPr>
        <w:pStyle w:val="a3"/>
        <w:tabs>
          <w:tab w:val="left" w:pos="284"/>
        </w:tabs>
        <w:spacing w:after="0"/>
        <w:ind w:firstLine="709"/>
        <w:jc w:val="both"/>
        <w:rPr>
          <w:b/>
          <w:bCs/>
          <w:lang w:val="kk-KZ"/>
        </w:rPr>
      </w:pPr>
      <w:r>
        <w:rPr>
          <w:b/>
          <w:bCs/>
          <w:lang w:val="kk-KZ"/>
        </w:rPr>
        <w:t>Мақсаты:</w:t>
      </w:r>
      <w:r w:rsidRPr="00167A92">
        <w:rPr>
          <w:lang w:val="kk-KZ"/>
        </w:rPr>
        <w:t xml:space="preserve"> </w:t>
      </w:r>
      <w:r w:rsidRPr="00167A92">
        <w:rPr>
          <w:bCs/>
          <w:lang w:val="kk-KZ"/>
        </w:rPr>
        <w:t>ҚР – да азаматтық соттардың жүйесін, құрылымын және құзыретін анықтау,</w:t>
      </w:r>
      <w:r w:rsidRPr="00167A92">
        <w:rPr>
          <w:lang w:val="kk-KZ"/>
        </w:rPr>
        <w:t xml:space="preserve"> </w:t>
      </w:r>
      <w:r w:rsidRPr="00E870B9">
        <w:rPr>
          <w:lang w:val="kk-KZ"/>
        </w:rPr>
        <w:t>азаматтық іс жүргізуде сот шығындарының түрлерін қолдану</w:t>
      </w:r>
    </w:p>
    <w:p w14:paraId="7C1CF3A3" w14:textId="77777777" w:rsidR="0011447C" w:rsidRPr="00733AE7" w:rsidRDefault="0011447C" w:rsidP="00146673">
      <w:pPr>
        <w:pStyle w:val="a3"/>
        <w:tabs>
          <w:tab w:val="left" w:pos="284"/>
        </w:tabs>
        <w:spacing w:after="0"/>
        <w:ind w:firstLine="709"/>
        <w:jc w:val="both"/>
        <w:rPr>
          <w:bCs/>
          <w:lang w:val="kk-KZ"/>
        </w:rPr>
      </w:pPr>
      <w:r w:rsidRPr="00733AE7">
        <w:rPr>
          <w:b/>
          <w:bCs/>
          <w:lang w:val="kk-KZ"/>
        </w:rPr>
        <w:t xml:space="preserve">Түйінді сөздер: </w:t>
      </w:r>
      <w:r w:rsidRPr="00733AE7">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7DBBC19A" w14:textId="77777777" w:rsidR="0011447C" w:rsidRPr="00EB04E7" w:rsidRDefault="0011447C" w:rsidP="00146673">
      <w:pPr>
        <w:ind w:firstLine="709"/>
        <w:jc w:val="both"/>
        <w:rPr>
          <w:sz w:val="28"/>
          <w:szCs w:val="28"/>
          <w:lang w:val="kk-KZ"/>
        </w:rPr>
      </w:pPr>
      <w:r w:rsidRPr="00733AE7">
        <w:rPr>
          <w:b/>
          <w:bCs/>
          <w:lang w:val="kk-KZ"/>
        </w:rPr>
        <w:t>Негізгі сұрақтар:</w:t>
      </w:r>
      <w:r w:rsidRPr="00EB04E7">
        <w:rPr>
          <w:sz w:val="28"/>
          <w:szCs w:val="28"/>
          <w:lang w:val="kk-KZ"/>
        </w:rPr>
        <w:t xml:space="preserve">   Азаматтық іс жүргізудегі сот шығындарының түсінігі және түрлері.  Мемлекеттік баж салығы. </w:t>
      </w:r>
    </w:p>
    <w:p w14:paraId="26FF27DC" w14:textId="77777777" w:rsidR="0011447C" w:rsidRPr="00EB04E7" w:rsidRDefault="0011447C" w:rsidP="00146673">
      <w:pPr>
        <w:ind w:firstLine="709"/>
        <w:jc w:val="both"/>
        <w:rPr>
          <w:sz w:val="28"/>
          <w:szCs w:val="28"/>
          <w:lang w:val="kk-KZ"/>
        </w:rPr>
      </w:pPr>
      <w:r w:rsidRPr="00EB04E7">
        <w:rPr>
          <w:sz w:val="28"/>
          <w:szCs w:val="28"/>
          <w:lang w:val="kk-KZ"/>
        </w:rPr>
        <w:t>Іс бойынша іс жүргізуге байланысты шығындар. Куәларға, сарапшыларға, мамандарға және аудармашыларға төленуге тиісті сомалар. Сол жерде қарау жүргізілуге байланысты, заттай дәлелдемелерді сақтауға байланысты, жауапкерді іздестіру жөніндегі шығындар, іс бойынша жарияланымдар мен хабарландыруға байланысты, тараптарға хабарлау және оларды сотқа шақыру жөніндегі, тараптар мен үшінші тұлғалардың жолақысы және олардың сотқа келуіне байланысты шеккен тұрғын жайды жалға алу жөніндегі шығындар, сонымен қатар өкілдердің көмегіне ақы төлеу, соттың шешімдерін, үкімдерін, ұйғарымдарын және қаулыларын орындауға байланысты шығындар.</w:t>
      </w:r>
    </w:p>
    <w:p w14:paraId="25A8E097" w14:textId="77777777" w:rsidR="0011447C" w:rsidRDefault="0011447C" w:rsidP="00146673">
      <w:pPr>
        <w:ind w:firstLine="709"/>
        <w:jc w:val="both"/>
        <w:rPr>
          <w:sz w:val="28"/>
          <w:szCs w:val="28"/>
          <w:lang w:val="kk-KZ"/>
        </w:rPr>
      </w:pPr>
      <w:r w:rsidRPr="00EB04E7">
        <w:rPr>
          <w:sz w:val="28"/>
          <w:szCs w:val="28"/>
          <w:lang w:val="kk-KZ"/>
        </w:rPr>
        <w:t>Сот шығындарын өтеуден босату. Сот шығындарын тараптардың арасында бөлу.</w:t>
      </w:r>
    </w:p>
    <w:p w14:paraId="5ABCC723" w14:textId="77777777" w:rsidR="0011447C" w:rsidRPr="00BA71A3" w:rsidRDefault="0011447C" w:rsidP="00146673">
      <w:pPr>
        <w:ind w:firstLine="709"/>
        <w:jc w:val="both"/>
        <w:rPr>
          <w:lang w:val="kk-KZ"/>
        </w:rPr>
      </w:pPr>
      <w:r w:rsidRPr="00BA71A3">
        <w:rPr>
          <w:b/>
          <w:bCs/>
          <w:lang w:val="kk-KZ"/>
        </w:rPr>
        <w:t>Әдебиеттер:</w:t>
      </w:r>
      <w:r w:rsidRPr="00BA71A3">
        <w:rPr>
          <w:b/>
          <w:lang w:val="kk-KZ"/>
        </w:rPr>
        <w:t xml:space="preserve"> Арнайы:</w:t>
      </w:r>
      <w:r w:rsidRPr="00BA71A3">
        <w:rPr>
          <w:lang w:val="kk-KZ"/>
        </w:rPr>
        <w:t xml:space="preserve"> </w:t>
      </w:r>
    </w:p>
    <w:p w14:paraId="17307218" w14:textId="77777777" w:rsidR="0011447C" w:rsidRPr="003E2BAF" w:rsidRDefault="0011447C"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Pr>
          <w:lang w:val="kk-KZ"/>
        </w:rPr>
        <w:t>2020ж.</w:t>
      </w:r>
    </w:p>
    <w:p w14:paraId="3895B72B" w14:textId="77777777" w:rsidR="0011447C" w:rsidRPr="003E2BAF" w:rsidRDefault="0011447C"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Pr>
          <w:lang w:val="kk-KZ"/>
        </w:rPr>
        <w:t>2020ж.</w:t>
      </w:r>
    </w:p>
    <w:p w14:paraId="62A0CC27" w14:textId="77777777" w:rsidR="0011447C" w:rsidRDefault="0011447C"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4DC4E4B6" w14:textId="77777777" w:rsidR="0011447C" w:rsidRPr="007E6CB2" w:rsidRDefault="0011447C"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1586ED37" w14:textId="77777777" w:rsidR="0011447C" w:rsidRPr="003E2BAF" w:rsidRDefault="0011447C" w:rsidP="00146673">
      <w:pPr>
        <w:tabs>
          <w:tab w:val="left" w:pos="284"/>
        </w:tabs>
        <w:ind w:firstLine="709"/>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Университеті/Алматы,-2018,-120б.</w:t>
      </w:r>
    </w:p>
    <w:p w14:paraId="74471B50" w14:textId="77777777" w:rsidR="0011447C" w:rsidRPr="00BA71A3" w:rsidRDefault="0011447C"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66EFBF13" w14:textId="77777777" w:rsidR="0011447C" w:rsidRPr="00BA71A3" w:rsidRDefault="0011447C"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16823537" w14:textId="77777777" w:rsidR="0011447C" w:rsidRPr="00BA71A3" w:rsidRDefault="0011447C" w:rsidP="00146673">
      <w:pPr>
        <w:ind w:firstLine="709"/>
        <w:jc w:val="both"/>
        <w:rPr>
          <w:b/>
          <w:lang w:val="kk-KZ"/>
        </w:rPr>
      </w:pPr>
      <w:r w:rsidRPr="00BA71A3">
        <w:rPr>
          <w:b/>
          <w:lang w:val="kk-KZ"/>
        </w:rPr>
        <w:t>Қосымша:</w:t>
      </w:r>
    </w:p>
    <w:p w14:paraId="1C403562" w14:textId="307F2F1D" w:rsidR="0011447C" w:rsidRPr="00BA71A3" w:rsidRDefault="0011447C"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Pr>
          <w:lang w:val="kk-KZ"/>
        </w:rPr>
        <w:t>эл.база «adilet.kz»,</w:t>
      </w:r>
      <w:r w:rsidR="00E11446">
        <w:rPr>
          <w:lang w:val="kk-KZ"/>
        </w:rPr>
        <w:t>2023</w:t>
      </w:r>
      <w:r>
        <w:rPr>
          <w:lang w:val="kk-KZ"/>
        </w:rPr>
        <w:t>ж.</w:t>
      </w:r>
    </w:p>
    <w:p w14:paraId="664C9F21" w14:textId="075E10AC" w:rsidR="0011447C" w:rsidRPr="00BA71A3" w:rsidRDefault="0011447C"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Pr>
          <w:lang w:val="kk-KZ"/>
        </w:rPr>
        <w:t>эл.база «adilet.kz»,</w:t>
      </w:r>
      <w:r w:rsidR="00E11446">
        <w:rPr>
          <w:lang w:val="kk-KZ"/>
        </w:rPr>
        <w:t>2023</w:t>
      </w:r>
      <w:r>
        <w:rPr>
          <w:lang w:val="kk-KZ"/>
        </w:rPr>
        <w:t>ж.</w:t>
      </w:r>
    </w:p>
    <w:p w14:paraId="2481AD7A" w14:textId="77777777" w:rsidR="0011447C" w:rsidRPr="00BA71A3" w:rsidRDefault="0011447C"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1DE8D7CC" w14:textId="77777777" w:rsidR="0011447C" w:rsidRDefault="0011447C" w:rsidP="00146673">
      <w:pPr>
        <w:ind w:firstLine="709"/>
        <w:jc w:val="both"/>
        <w:rPr>
          <w:lang w:val="kk-KZ"/>
        </w:rPr>
      </w:pPr>
      <w:r w:rsidRPr="00BA71A3">
        <w:rPr>
          <w:lang w:val="kk-KZ"/>
        </w:rPr>
        <w:t>4.Нұрмышев Ү.,Нұрмышевa Ф.,ҚР Aзaмaттық іс жүргізу құқығы.,A,-  2009ж.,356б.</w:t>
      </w:r>
    </w:p>
    <w:p w14:paraId="08AB629D" w14:textId="77777777" w:rsidR="0011447C" w:rsidRPr="00D60229" w:rsidRDefault="0011447C" w:rsidP="00146673">
      <w:pPr>
        <w:ind w:firstLine="709"/>
        <w:jc w:val="both"/>
        <w:rPr>
          <w:lang w:val="kk-KZ"/>
        </w:rPr>
      </w:pPr>
    </w:p>
    <w:p w14:paraId="31F2C8AC" w14:textId="77777777" w:rsidR="0011447C" w:rsidRDefault="0011447C" w:rsidP="00146673">
      <w:pPr>
        <w:ind w:firstLine="709"/>
        <w:jc w:val="center"/>
        <w:rPr>
          <w:b/>
          <w:lang w:val="kk-KZ"/>
        </w:rPr>
      </w:pPr>
    </w:p>
    <w:p w14:paraId="4A094BB2" w14:textId="77777777" w:rsidR="001D7B5E" w:rsidRDefault="000466D6" w:rsidP="00146673">
      <w:pPr>
        <w:ind w:firstLine="709"/>
        <w:jc w:val="center"/>
        <w:rPr>
          <w:b/>
          <w:lang w:val="kk-KZ"/>
        </w:rPr>
      </w:pPr>
      <w:r>
        <w:rPr>
          <w:b/>
          <w:lang w:val="kk-KZ"/>
        </w:rPr>
        <w:t xml:space="preserve">   </w:t>
      </w:r>
      <w:r w:rsidR="0011447C" w:rsidRPr="0011447C">
        <w:rPr>
          <w:b/>
          <w:lang w:val="kk-KZ"/>
        </w:rPr>
        <w:t>9дискуссиялық семинар сабақ. Процессуалдық мерзімдерді есептеу негіздері</w:t>
      </w:r>
    </w:p>
    <w:p w14:paraId="61A9C401" w14:textId="77777777" w:rsidR="00167A92" w:rsidRPr="00E870B9" w:rsidRDefault="00167A92" w:rsidP="00146673">
      <w:pPr>
        <w:ind w:firstLine="709"/>
        <w:jc w:val="both"/>
        <w:rPr>
          <w:lang w:val="kk-KZ"/>
        </w:rPr>
      </w:pPr>
      <w:r>
        <w:rPr>
          <w:b/>
          <w:bCs/>
          <w:lang w:val="kk-KZ"/>
        </w:rPr>
        <w:t>Мақсаты:</w:t>
      </w:r>
      <w:r w:rsidRPr="00167A92">
        <w:rPr>
          <w:lang w:val="kk-KZ"/>
        </w:rPr>
        <w:t xml:space="preserve"> </w:t>
      </w:r>
      <w:r w:rsidRPr="00E870B9">
        <w:rPr>
          <w:lang w:val="kk-KZ"/>
        </w:rPr>
        <w:t>ҚР – да азаматтық соттардың жүйесін, құрылымын және құзыретін анықтау</w:t>
      </w:r>
      <w:r>
        <w:rPr>
          <w:lang w:val="kk-KZ"/>
        </w:rPr>
        <w:t>,</w:t>
      </w:r>
      <w:r w:rsidRPr="00167A92">
        <w:rPr>
          <w:lang w:val="kk-KZ"/>
        </w:rPr>
        <w:t xml:space="preserve"> </w:t>
      </w:r>
      <w:r w:rsidRPr="00E870B9">
        <w:rPr>
          <w:lang w:val="kk-KZ"/>
        </w:rPr>
        <w:t>азаматтық іс жүргізу барысында процессуалдық мерзімдерді есептеу</w:t>
      </w:r>
    </w:p>
    <w:p w14:paraId="48D13A1F" w14:textId="77777777" w:rsidR="0011447C" w:rsidRPr="00733AE7" w:rsidRDefault="0011447C" w:rsidP="00146673">
      <w:pPr>
        <w:pStyle w:val="a3"/>
        <w:tabs>
          <w:tab w:val="left" w:pos="284"/>
        </w:tabs>
        <w:spacing w:after="0"/>
        <w:ind w:firstLine="709"/>
        <w:jc w:val="both"/>
        <w:rPr>
          <w:bCs/>
          <w:lang w:val="kk-KZ"/>
        </w:rPr>
      </w:pPr>
      <w:r w:rsidRPr="00733AE7">
        <w:rPr>
          <w:b/>
          <w:bCs/>
          <w:lang w:val="kk-KZ"/>
        </w:rPr>
        <w:lastRenderedPageBreak/>
        <w:t xml:space="preserve">Түйінді сөздер: </w:t>
      </w:r>
      <w:r w:rsidRPr="00733AE7">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1DAF9659" w14:textId="77777777" w:rsidR="0011447C" w:rsidRPr="00EB04E7" w:rsidRDefault="0011447C" w:rsidP="00146673">
      <w:pPr>
        <w:ind w:firstLine="709"/>
        <w:jc w:val="both"/>
        <w:rPr>
          <w:sz w:val="28"/>
          <w:szCs w:val="28"/>
          <w:lang w:val="kk-KZ"/>
        </w:rPr>
      </w:pPr>
      <w:r w:rsidRPr="00733AE7">
        <w:rPr>
          <w:b/>
          <w:bCs/>
          <w:lang w:val="kk-KZ"/>
        </w:rPr>
        <w:t>Негізгі сұрақтар:</w:t>
      </w:r>
      <w:r w:rsidRPr="00EB04E7">
        <w:rPr>
          <w:sz w:val="28"/>
          <w:szCs w:val="28"/>
          <w:lang w:val="kk-KZ"/>
        </w:rPr>
        <w:t xml:space="preserve">      Іс жүргізу мерзімдерінің түсінігі және олардың маңызы. Іс жүргізу мерзімдерінің түрлері. Іс жүргізу әрекеттерін жүргізу мерзімдерін есептеу. Іс жүргізу мерзімдерінің аяқталуы. </w:t>
      </w:r>
    </w:p>
    <w:p w14:paraId="74279B10" w14:textId="77777777" w:rsidR="0011447C" w:rsidRPr="00EB04E7" w:rsidRDefault="0011447C" w:rsidP="00146673">
      <w:pPr>
        <w:ind w:firstLine="709"/>
        <w:jc w:val="both"/>
        <w:rPr>
          <w:sz w:val="28"/>
          <w:szCs w:val="28"/>
          <w:lang w:val="kk-KZ"/>
        </w:rPr>
      </w:pPr>
      <w:r w:rsidRPr="00EB04E7">
        <w:rPr>
          <w:sz w:val="28"/>
          <w:szCs w:val="28"/>
          <w:lang w:val="kk-KZ"/>
        </w:rPr>
        <w:t>Мерзімдерді өткізіп алу салдары. Іс жүргізу мерзімдерін тоқтата тұру. Іс жүргізу мерзімдерін ұзарту және қалпына келтіру.</w:t>
      </w:r>
    </w:p>
    <w:p w14:paraId="2E74A0A3" w14:textId="77777777" w:rsidR="0011447C" w:rsidRDefault="0011447C" w:rsidP="00146673">
      <w:pPr>
        <w:ind w:firstLine="709"/>
        <w:jc w:val="both"/>
        <w:rPr>
          <w:sz w:val="28"/>
          <w:szCs w:val="28"/>
          <w:lang w:val="kk-KZ"/>
        </w:rPr>
      </w:pPr>
      <w:r w:rsidRPr="00EB04E7">
        <w:rPr>
          <w:sz w:val="28"/>
          <w:szCs w:val="28"/>
          <w:lang w:val="kk-KZ"/>
        </w:rPr>
        <w:t xml:space="preserve">Сот тағайындаған мерзімдерді ұзарту тәртібі. </w:t>
      </w:r>
      <w:r w:rsidRPr="00CD4BC5">
        <w:rPr>
          <w:sz w:val="28"/>
          <w:szCs w:val="28"/>
          <w:lang w:val="kk-KZ"/>
        </w:rPr>
        <w:t>Мерзімдерді қалпына келтіру тәртібі.</w:t>
      </w:r>
    </w:p>
    <w:p w14:paraId="4B434F60" w14:textId="77777777" w:rsidR="0011447C" w:rsidRPr="00BA71A3" w:rsidRDefault="0011447C" w:rsidP="00146673">
      <w:pPr>
        <w:ind w:firstLine="709"/>
        <w:jc w:val="both"/>
        <w:rPr>
          <w:lang w:val="kk-KZ"/>
        </w:rPr>
      </w:pPr>
      <w:r w:rsidRPr="00BA71A3">
        <w:rPr>
          <w:b/>
          <w:bCs/>
          <w:lang w:val="kk-KZ"/>
        </w:rPr>
        <w:t>Әдебиеттер:</w:t>
      </w:r>
      <w:r w:rsidRPr="00BA71A3">
        <w:rPr>
          <w:b/>
          <w:lang w:val="kk-KZ"/>
        </w:rPr>
        <w:t xml:space="preserve"> Арнайы:</w:t>
      </w:r>
      <w:r w:rsidRPr="00BA71A3">
        <w:rPr>
          <w:lang w:val="kk-KZ"/>
        </w:rPr>
        <w:t xml:space="preserve"> </w:t>
      </w:r>
    </w:p>
    <w:p w14:paraId="7048FE9F" w14:textId="77777777" w:rsidR="0011447C" w:rsidRPr="003E2BAF" w:rsidRDefault="0011447C"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Pr>
          <w:lang w:val="kk-KZ"/>
        </w:rPr>
        <w:t>2020ж.</w:t>
      </w:r>
    </w:p>
    <w:p w14:paraId="3B5D176B" w14:textId="77777777" w:rsidR="0011447C" w:rsidRPr="003E2BAF" w:rsidRDefault="0011447C"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Pr>
          <w:lang w:val="kk-KZ"/>
        </w:rPr>
        <w:t>2020ж.</w:t>
      </w:r>
    </w:p>
    <w:p w14:paraId="7D582EDF" w14:textId="77777777" w:rsidR="0011447C" w:rsidRDefault="0011447C"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3B0B1A65" w14:textId="77777777" w:rsidR="0011447C" w:rsidRPr="007E6CB2" w:rsidRDefault="0011447C"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3400786C" w14:textId="77777777" w:rsidR="0011447C" w:rsidRPr="003E2BAF" w:rsidRDefault="0011447C" w:rsidP="00146673">
      <w:pPr>
        <w:tabs>
          <w:tab w:val="left" w:pos="284"/>
        </w:tabs>
        <w:ind w:firstLine="709"/>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Университеті/Алматы,-2018,-120б.</w:t>
      </w:r>
    </w:p>
    <w:p w14:paraId="11189803" w14:textId="77777777" w:rsidR="0011447C" w:rsidRPr="00BA71A3" w:rsidRDefault="0011447C"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778C5738" w14:textId="77777777" w:rsidR="0011447C" w:rsidRPr="00BA71A3" w:rsidRDefault="0011447C"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5DFAFF05" w14:textId="77777777" w:rsidR="0011447C" w:rsidRPr="00BA71A3" w:rsidRDefault="0011447C" w:rsidP="00146673">
      <w:pPr>
        <w:ind w:firstLine="709"/>
        <w:jc w:val="both"/>
        <w:rPr>
          <w:b/>
          <w:lang w:val="kk-KZ"/>
        </w:rPr>
      </w:pPr>
      <w:r w:rsidRPr="00BA71A3">
        <w:rPr>
          <w:b/>
          <w:lang w:val="kk-KZ"/>
        </w:rPr>
        <w:t>Қосымша:</w:t>
      </w:r>
    </w:p>
    <w:p w14:paraId="01165071" w14:textId="5A19A509" w:rsidR="0011447C" w:rsidRPr="00BA71A3" w:rsidRDefault="0011447C"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Pr>
          <w:lang w:val="kk-KZ"/>
        </w:rPr>
        <w:t>эл.база «adilet.kz»,</w:t>
      </w:r>
      <w:r w:rsidR="00E11446">
        <w:rPr>
          <w:lang w:val="kk-KZ"/>
        </w:rPr>
        <w:t>2023</w:t>
      </w:r>
      <w:r>
        <w:rPr>
          <w:lang w:val="kk-KZ"/>
        </w:rPr>
        <w:t>ж.</w:t>
      </w:r>
    </w:p>
    <w:p w14:paraId="5018A88F" w14:textId="55C734ED" w:rsidR="0011447C" w:rsidRPr="00BA71A3" w:rsidRDefault="0011447C"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Pr>
          <w:lang w:val="kk-KZ"/>
        </w:rPr>
        <w:t>эл.база «adilet.kz»,</w:t>
      </w:r>
      <w:r w:rsidR="00E11446">
        <w:rPr>
          <w:lang w:val="kk-KZ"/>
        </w:rPr>
        <w:t>2023</w:t>
      </w:r>
      <w:r>
        <w:rPr>
          <w:lang w:val="kk-KZ"/>
        </w:rPr>
        <w:t>ж.</w:t>
      </w:r>
    </w:p>
    <w:p w14:paraId="5D0767EA" w14:textId="77777777" w:rsidR="0011447C" w:rsidRPr="00BA71A3" w:rsidRDefault="0011447C"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002A6BE1" w14:textId="77777777" w:rsidR="0011447C" w:rsidRDefault="0011447C" w:rsidP="00146673">
      <w:pPr>
        <w:ind w:firstLine="709"/>
        <w:jc w:val="both"/>
        <w:rPr>
          <w:lang w:val="kk-KZ"/>
        </w:rPr>
      </w:pPr>
      <w:r w:rsidRPr="00BA71A3">
        <w:rPr>
          <w:lang w:val="kk-KZ"/>
        </w:rPr>
        <w:t>4.Нұрмышев Ү.,Нұрмышевa Ф.,ҚР Aзaмaттық іс жүргізу құқығы.,A,-  2009ж.,356б.</w:t>
      </w:r>
    </w:p>
    <w:p w14:paraId="7679517B" w14:textId="77777777" w:rsidR="000466D6" w:rsidRDefault="0011447C" w:rsidP="00146673">
      <w:pPr>
        <w:tabs>
          <w:tab w:val="left" w:pos="1185"/>
        </w:tabs>
        <w:ind w:firstLine="709"/>
        <w:rPr>
          <w:b/>
          <w:lang w:val="kk-KZ"/>
        </w:rPr>
      </w:pPr>
      <w:r>
        <w:rPr>
          <w:b/>
          <w:lang w:val="kk-KZ"/>
        </w:rPr>
        <w:tab/>
      </w:r>
    </w:p>
    <w:p w14:paraId="2737C51C" w14:textId="77777777" w:rsidR="0011447C" w:rsidRPr="00167A92" w:rsidRDefault="0011447C" w:rsidP="00146673">
      <w:pPr>
        <w:tabs>
          <w:tab w:val="left" w:pos="1185"/>
        </w:tabs>
        <w:ind w:firstLine="709"/>
        <w:rPr>
          <w:b/>
          <w:lang w:val="kk-KZ"/>
        </w:rPr>
      </w:pPr>
      <w:r>
        <w:rPr>
          <w:b/>
          <w:lang w:val="kk-KZ"/>
        </w:rPr>
        <w:t>10</w:t>
      </w:r>
      <w:r w:rsidRPr="00E870B9">
        <w:rPr>
          <w:b/>
          <w:lang w:val="kk-KZ"/>
        </w:rPr>
        <w:t xml:space="preserve"> </w:t>
      </w:r>
      <w:r>
        <w:rPr>
          <w:b/>
          <w:lang w:val="kk-KZ"/>
        </w:rPr>
        <w:t>дискуссиялық</w:t>
      </w:r>
      <w:r w:rsidRPr="00E870B9">
        <w:rPr>
          <w:b/>
          <w:lang w:val="kk-KZ"/>
        </w:rPr>
        <w:t xml:space="preserve"> семинар сабақ</w:t>
      </w:r>
      <w:r w:rsidRPr="00E870B9">
        <w:rPr>
          <w:lang w:val="kk-KZ"/>
        </w:rPr>
        <w:t xml:space="preserve"> </w:t>
      </w:r>
      <w:r w:rsidRPr="00167A92">
        <w:rPr>
          <w:b/>
          <w:lang w:val="kk-KZ"/>
        </w:rPr>
        <w:t>Соттылықтың түрлерін анықтау</w:t>
      </w:r>
    </w:p>
    <w:p w14:paraId="21919AEA" w14:textId="77777777" w:rsidR="00167A92" w:rsidRPr="00E870B9" w:rsidRDefault="00167A92" w:rsidP="00146673">
      <w:pPr>
        <w:ind w:firstLine="709"/>
        <w:jc w:val="both"/>
        <w:rPr>
          <w:b/>
          <w:lang w:val="kk-KZ"/>
        </w:rPr>
      </w:pPr>
      <w:r>
        <w:rPr>
          <w:b/>
          <w:bCs/>
          <w:lang w:val="kk-KZ"/>
        </w:rPr>
        <w:t>Мақсаты:</w:t>
      </w:r>
      <w:r w:rsidRPr="00167A92">
        <w:rPr>
          <w:lang w:val="kk-KZ"/>
        </w:rPr>
        <w:t xml:space="preserve"> </w:t>
      </w:r>
      <w:r w:rsidRPr="00E870B9">
        <w:rPr>
          <w:lang w:val="kk-KZ"/>
        </w:rPr>
        <w:t>Азаматтық процесс және сот өндірісінің негізгі түрлері, нысандары, мерзімдері бойынша азаматтық іс жүргізу заңнамасын талдау</w:t>
      </w:r>
      <w:r>
        <w:rPr>
          <w:lang w:val="kk-KZ"/>
        </w:rPr>
        <w:t>,</w:t>
      </w:r>
      <w:r w:rsidRPr="00167A92">
        <w:rPr>
          <w:lang w:val="kk-KZ"/>
        </w:rPr>
        <w:t xml:space="preserve"> </w:t>
      </w:r>
      <w:r w:rsidRPr="00E870B9">
        <w:rPr>
          <w:lang w:val="kk-KZ"/>
        </w:rPr>
        <w:t xml:space="preserve">азаматтық істің ведомостволық бағыныстылығы мен соттылығының айырмашылығын анықтау  </w:t>
      </w:r>
    </w:p>
    <w:p w14:paraId="69F0D161" w14:textId="77777777" w:rsidR="0011447C" w:rsidRPr="00D60229" w:rsidRDefault="0011447C" w:rsidP="00146673">
      <w:pPr>
        <w:tabs>
          <w:tab w:val="left" w:pos="284"/>
        </w:tabs>
        <w:ind w:firstLine="709"/>
        <w:jc w:val="both"/>
        <w:rPr>
          <w:bCs/>
          <w:lang w:val="kk-KZ"/>
        </w:rPr>
      </w:pPr>
      <w:r w:rsidRPr="00D60229">
        <w:rPr>
          <w:b/>
          <w:bCs/>
          <w:lang w:val="kk-KZ"/>
        </w:rPr>
        <w:t xml:space="preserve">Түйінді сөздер: </w:t>
      </w:r>
      <w:r w:rsidRPr="00D60229">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69D764A" w14:textId="77777777" w:rsidR="0011447C" w:rsidRPr="00D60229" w:rsidRDefault="0011447C" w:rsidP="00146673">
      <w:pPr>
        <w:ind w:firstLine="709"/>
        <w:jc w:val="both"/>
        <w:rPr>
          <w:lang w:val="kk-KZ"/>
        </w:rPr>
      </w:pPr>
      <w:r w:rsidRPr="00D60229">
        <w:rPr>
          <w:b/>
          <w:bCs/>
          <w:lang w:val="kk-KZ"/>
        </w:rPr>
        <w:t>Негізгі сұрақтар:</w:t>
      </w:r>
      <w:r w:rsidRPr="00D60229">
        <w:rPr>
          <w:lang w:val="kk-KZ"/>
        </w:rPr>
        <w:t xml:space="preserve"> Ведомстволық бағыныстылықтың түсінігі, оның түрлері. Азаматтық істердің сотқа ведомстволық бағыныстылығы. (түсінігі, маңызы), оның жалпы ережелері. Талап арқылы жүргізілетін істердің соттың қарауына жатуы. </w:t>
      </w:r>
    </w:p>
    <w:p w14:paraId="71CFDEFB" w14:textId="77777777" w:rsidR="0011447C" w:rsidRPr="00D60229" w:rsidRDefault="0011447C" w:rsidP="00146673">
      <w:pPr>
        <w:ind w:firstLine="709"/>
        <w:jc w:val="both"/>
        <w:rPr>
          <w:lang w:val="kk-KZ"/>
        </w:rPr>
      </w:pPr>
      <w:r w:rsidRPr="00D60229">
        <w:rPr>
          <w:lang w:val="kk-KZ"/>
        </w:rPr>
        <w:t>Ерекше талап арқылы жүргізілетін істердің ведомстволық бағыныстылығы.      Ерекше іс жүргізудің ведомстволық бағыныстылығы. Өзара бір-бірімен байланысты бірнеше талаптардың ведомстволық бағыныстылығы.</w:t>
      </w:r>
    </w:p>
    <w:p w14:paraId="4EAA24D1" w14:textId="77777777" w:rsidR="0011447C" w:rsidRPr="00D60229" w:rsidRDefault="0011447C" w:rsidP="00146673">
      <w:pPr>
        <w:ind w:firstLine="709"/>
        <w:jc w:val="both"/>
        <w:rPr>
          <w:lang w:val="kk-KZ"/>
        </w:rPr>
      </w:pPr>
      <w:r w:rsidRPr="00D60229">
        <w:rPr>
          <w:lang w:val="kk-KZ"/>
        </w:rPr>
        <w:t xml:space="preserve">  </w:t>
      </w:r>
      <w:r w:rsidRPr="00E57A0A">
        <w:rPr>
          <w:lang w:val="kk-KZ"/>
        </w:rPr>
        <w:t>Соттың ведомстволық бағыныстылығының басымдылығы.</w:t>
      </w:r>
    </w:p>
    <w:p w14:paraId="70533379" w14:textId="77777777" w:rsidR="0011447C" w:rsidRPr="00D60229" w:rsidRDefault="0011447C" w:rsidP="00146673">
      <w:pPr>
        <w:ind w:firstLine="709"/>
        <w:jc w:val="both"/>
        <w:rPr>
          <w:lang w:val="kk-KZ"/>
        </w:rPr>
      </w:pPr>
      <w:r w:rsidRPr="00D60229">
        <w:rPr>
          <w:lang w:val="kk-KZ"/>
        </w:rPr>
        <w:t xml:space="preserve">      Соттылықтың түсінігі және түрлері. Оның ведомстволық бағыныстылықтан айырмашылығы.</w:t>
      </w:r>
    </w:p>
    <w:p w14:paraId="42EAA916" w14:textId="77777777" w:rsidR="0011447C" w:rsidRDefault="0011447C" w:rsidP="00146673">
      <w:pPr>
        <w:ind w:firstLine="709"/>
        <w:jc w:val="both"/>
        <w:rPr>
          <w:lang w:val="kk-KZ"/>
        </w:rPr>
      </w:pPr>
      <w:r w:rsidRPr="00D60229">
        <w:rPr>
          <w:lang w:val="kk-KZ"/>
        </w:rPr>
        <w:t xml:space="preserve">      Топтық соттылық. Аудандық (қалалық) және оларға теңестірілген соттардың қарауына жататын азаматтық істер. </w:t>
      </w:r>
    </w:p>
    <w:p w14:paraId="3F657BD9" w14:textId="77777777" w:rsidR="0011447C" w:rsidRPr="00BA71A3" w:rsidRDefault="0011447C" w:rsidP="00146673">
      <w:pPr>
        <w:ind w:firstLine="709"/>
        <w:jc w:val="both"/>
        <w:rPr>
          <w:lang w:val="kk-KZ"/>
        </w:rPr>
      </w:pPr>
      <w:r w:rsidRPr="00BA71A3">
        <w:rPr>
          <w:b/>
          <w:bCs/>
          <w:lang w:val="kk-KZ"/>
        </w:rPr>
        <w:lastRenderedPageBreak/>
        <w:t>Әдебиеттер:</w:t>
      </w:r>
      <w:r w:rsidRPr="00BA71A3">
        <w:rPr>
          <w:b/>
          <w:lang w:val="kk-KZ"/>
        </w:rPr>
        <w:t xml:space="preserve"> Арнайы:</w:t>
      </w:r>
      <w:r w:rsidRPr="00BA71A3">
        <w:rPr>
          <w:lang w:val="kk-KZ"/>
        </w:rPr>
        <w:t xml:space="preserve"> </w:t>
      </w:r>
    </w:p>
    <w:p w14:paraId="334CF8EB" w14:textId="77777777" w:rsidR="0011447C" w:rsidRPr="003E2BAF" w:rsidRDefault="0011447C"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Pr>
          <w:lang w:val="kk-KZ"/>
        </w:rPr>
        <w:t>2020ж.</w:t>
      </w:r>
    </w:p>
    <w:p w14:paraId="2AF614FB" w14:textId="77777777" w:rsidR="0011447C" w:rsidRPr="003E2BAF" w:rsidRDefault="0011447C"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Pr>
          <w:lang w:val="kk-KZ"/>
        </w:rPr>
        <w:t>2020ж.</w:t>
      </w:r>
    </w:p>
    <w:p w14:paraId="3D8FB135" w14:textId="77777777" w:rsidR="0011447C" w:rsidRDefault="0011447C"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4C8E17CB" w14:textId="77777777" w:rsidR="0011447C" w:rsidRPr="007E6CB2" w:rsidRDefault="0011447C"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0233A2E9" w14:textId="77777777" w:rsidR="0011447C" w:rsidRPr="003E2BAF" w:rsidRDefault="0011447C" w:rsidP="00146673">
      <w:pPr>
        <w:tabs>
          <w:tab w:val="left" w:pos="284"/>
        </w:tabs>
        <w:ind w:firstLine="709"/>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Университеті/Алматы,-2018,-120б.</w:t>
      </w:r>
    </w:p>
    <w:p w14:paraId="11FD8828" w14:textId="77777777" w:rsidR="0011447C" w:rsidRPr="00BA71A3" w:rsidRDefault="0011447C"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465D3343" w14:textId="77777777" w:rsidR="0011447C" w:rsidRPr="00BA71A3" w:rsidRDefault="0011447C"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00845BD3" w14:textId="77777777" w:rsidR="0011447C" w:rsidRPr="00BA71A3" w:rsidRDefault="0011447C" w:rsidP="00146673">
      <w:pPr>
        <w:ind w:firstLine="709"/>
        <w:jc w:val="both"/>
        <w:rPr>
          <w:b/>
          <w:lang w:val="kk-KZ"/>
        </w:rPr>
      </w:pPr>
      <w:r w:rsidRPr="00BA71A3">
        <w:rPr>
          <w:b/>
          <w:lang w:val="kk-KZ"/>
        </w:rPr>
        <w:t>Қосымша:</w:t>
      </w:r>
    </w:p>
    <w:p w14:paraId="70C34FE4" w14:textId="604566E4" w:rsidR="0011447C" w:rsidRPr="00BA71A3" w:rsidRDefault="0011447C"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Pr>
          <w:lang w:val="kk-KZ"/>
        </w:rPr>
        <w:t>эл.база «adilet.kz»,</w:t>
      </w:r>
      <w:r w:rsidR="00E11446">
        <w:rPr>
          <w:lang w:val="kk-KZ"/>
        </w:rPr>
        <w:t>2023</w:t>
      </w:r>
      <w:r>
        <w:rPr>
          <w:lang w:val="kk-KZ"/>
        </w:rPr>
        <w:t>ж.</w:t>
      </w:r>
    </w:p>
    <w:p w14:paraId="0FDCDE69" w14:textId="677D83AA" w:rsidR="0011447C" w:rsidRPr="00BA71A3" w:rsidRDefault="0011447C"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Pr>
          <w:lang w:val="kk-KZ"/>
        </w:rPr>
        <w:t>эл.база «adilet.kz»,</w:t>
      </w:r>
      <w:r w:rsidR="00E11446">
        <w:rPr>
          <w:lang w:val="kk-KZ"/>
        </w:rPr>
        <w:t>2023</w:t>
      </w:r>
      <w:r>
        <w:rPr>
          <w:lang w:val="kk-KZ"/>
        </w:rPr>
        <w:t>ж.</w:t>
      </w:r>
    </w:p>
    <w:p w14:paraId="274D1579" w14:textId="77777777" w:rsidR="0011447C" w:rsidRPr="00BA71A3" w:rsidRDefault="0011447C"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533D86B1" w14:textId="77777777" w:rsidR="0011447C" w:rsidRDefault="0011447C" w:rsidP="00146673">
      <w:pPr>
        <w:ind w:firstLine="709"/>
        <w:jc w:val="both"/>
        <w:rPr>
          <w:lang w:val="kk-KZ"/>
        </w:rPr>
      </w:pPr>
      <w:r w:rsidRPr="00BA71A3">
        <w:rPr>
          <w:lang w:val="kk-KZ"/>
        </w:rPr>
        <w:t>4.Нұрмышев Ү.,Нұрмышевa Ф.,ҚР Aзaмaттық іс жүргізу құқығы.,A,-  2009ж.,356б.</w:t>
      </w:r>
    </w:p>
    <w:p w14:paraId="7A6515EE" w14:textId="77777777" w:rsidR="0011447C" w:rsidRPr="00D60229" w:rsidRDefault="0011447C" w:rsidP="00146673">
      <w:pPr>
        <w:ind w:firstLine="709"/>
        <w:jc w:val="both"/>
        <w:rPr>
          <w:lang w:val="kk-KZ"/>
        </w:rPr>
      </w:pPr>
    </w:p>
    <w:p w14:paraId="13073F4E" w14:textId="77777777" w:rsidR="0011447C" w:rsidRDefault="0011447C" w:rsidP="00146673">
      <w:pPr>
        <w:tabs>
          <w:tab w:val="left" w:pos="1185"/>
        </w:tabs>
        <w:ind w:firstLine="709"/>
        <w:rPr>
          <w:b/>
          <w:lang w:val="kk-KZ"/>
        </w:rPr>
      </w:pPr>
      <w:r w:rsidRPr="0011447C">
        <w:rPr>
          <w:b/>
          <w:lang w:val="kk-KZ"/>
        </w:rPr>
        <w:t>11 дискуссиялық семинар сабақ. Азаматтық іс жүргізудегі дәлелдемелердің іске қатыстылығы мен жататындығы</w:t>
      </w:r>
    </w:p>
    <w:p w14:paraId="18143FEC" w14:textId="77777777" w:rsidR="00167A92" w:rsidRPr="00E870B9" w:rsidRDefault="00167A92" w:rsidP="00146673">
      <w:pPr>
        <w:ind w:firstLine="709"/>
        <w:jc w:val="both"/>
        <w:rPr>
          <w:lang w:val="kk-KZ"/>
        </w:rPr>
      </w:pPr>
      <w:r w:rsidRPr="00167A92">
        <w:rPr>
          <w:b/>
          <w:lang w:val="kk-KZ"/>
        </w:rPr>
        <w:t>Мақсаты:</w:t>
      </w:r>
      <w:r w:rsidR="0011447C" w:rsidRPr="00BA71A3">
        <w:rPr>
          <w:lang w:val="kk-KZ"/>
        </w:rPr>
        <w:t xml:space="preserve">  </w:t>
      </w:r>
      <w:r w:rsidRPr="00E870B9">
        <w:rPr>
          <w:lang w:val="kk-KZ"/>
        </w:rPr>
        <w:t>Азаматтық істі  шешу барысында заңды шешім шығару</w:t>
      </w:r>
      <w:r>
        <w:rPr>
          <w:lang w:val="kk-KZ"/>
        </w:rPr>
        <w:t xml:space="preserve"> үшін дәлелдемелерді қолданудың</w:t>
      </w:r>
      <w:r w:rsidRPr="00E870B9">
        <w:rPr>
          <w:lang w:val="kk-KZ"/>
        </w:rPr>
        <w:t xml:space="preserve"> </w:t>
      </w:r>
      <w:r>
        <w:rPr>
          <w:lang w:val="kk-KZ"/>
        </w:rPr>
        <w:t>проце</w:t>
      </w:r>
      <w:r w:rsidRPr="00E870B9">
        <w:rPr>
          <w:lang w:val="kk-KZ"/>
        </w:rPr>
        <w:t>ссуалдық тәртібін құру</w:t>
      </w:r>
      <w:r>
        <w:rPr>
          <w:lang w:val="kk-KZ"/>
        </w:rPr>
        <w:t>,а</w:t>
      </w:r>
      <w:r w:rsidRPr="00E870B9">
        <w:rPr>
          <w:lang w:val="kk-KZ"/>
        </w:rPr>
        <w:t>заматтық процессте дәлелдеу қызметін анықтау</w:t>
      </w:r>
      <w:r>
        <w:rPr>
          <w:lang w:val="kk-KZ"/>
        </w:rPr>
        <w:t>,</w:t>
      </w:r>
      <w:r w:rsidRPr="00167A92">
        <w:rPr>
          <w:lang w:val="kk-KZ"/>
        </w:rPr>
        <w:t xml:space="preserve"> </w:t>
      </w:r>
      <w:r>
        <w:rPr>
          <w:lang w:val="kk-KZ"/>
        </w:rPr>
        <w:t>а</w:t>
      </w:r>
      <w:r w:rsidRPr="00E870B9">
        <w:rPr>
          <w:lang w:val="kk-KZ"/>
        </w:rPr>
        <w:t>заматтық процесс саласында дәлелдемелер түрлерін топтастыру</w:t>
      </w:r>
    </w:p>
    <w:p w14:paraId="5BE4F722" w14:textId="77777777" w:rsidR="0011447C" w:rsidRPr="00733AE7" w:rsidRDefault="0011447C" w:rsidP="00146673">
      <w:pPr>
        <w:pStyle w:val="a3"/>
        <w:tabs>
          <w:tab w:val="left" w:pos="284"/>
        </w:tabs>
        <w:spacing w:after="0"/>
        <w:ind w:firstLine="709"/>
        <w:jc w:val="both"/>
        <w:rPr>
          <w:bCs/>
          <w:lang w:val="kk-KZ"/>
        </w:rPr>
      </w:pPr>
      <w:r w:rsidRPr="00733AE7">
        <w:rPr>
          <w:b/>
          <w:bCs/>
          <w:lang w:val="kk-KZ"/>
        </w:rPr>
        <w:t xml:space="preserve">Түйінді сөздер: </w:t>
      </w:r>
      <w:r w:rsidRPr="00733AE7">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79E9A83E" w14:textId="77777777" w:rsidR="0011447C" w:rsidRPr="00733AE7" w:rsidRDefault="0011447C" w:rsidP="00146673">
      <w:pPr>
        <w:ind w:firstLine="709"/>
        <w:jc w:val="both"/>
        <w:rPr>
          <w:lang w:val="kk-KZ"/>
        </w:rPr>
      </w:pPr>
      <w:r w:rsidRPr="00733AE7">
        <w:rPr>
          <w:b/>
          <w:bCs/>
          <w:lang w:val="kk-KZ"/>
        </w:rPr>
        <w:t>Негізгі сұрақтар:</w:t>
      </w:r>
      <w:r w:rsidRPr="00733AE7">
        <w:rPr>
          <w:b/>
          <w:lang w:val="kk-KZ"/>
        </w:rPr>
        <w:t xml:space="preserve"> </w:t>
      </w:r>
      <w:r w:rsidRPr="00733AE7">
        <w:rPr>
          <w:lang w:val="kk-KZ"/>
        </w:rPr>
        <w:t xml:space="preserve">    Соттық дәлелдеудің түсінігі және мақсаты. Сот дәлелдемелерінің түсінігі. Нақты деректер және дәлелдеу тәсілдері. Дәлелдеме ретінде жол беруге болмайтын нақты деректер.</w:t>
      </w:r>
    </w:p>
    <w:p w14:paraId="13E84B03" w14:textId="77777777" w:rsidR="0011447C" w:rsidRPr="00733AE7" w:rsidRDefault="0011447C" w:rsidP="00146673">
      <w:pPr>
        <w:ind w:firstLine="709"/>
        <w:jc w:val="both"/>
        <w:rPr>
          <w:lang w:val="kk-KZ"/>
        </w:rPr>
      </w:pPr>
      <w:r w:rsidRPr="00733AE7">
        <w:rPr>
          <w:lang w:val="kk-KZ"/>
        </w:rPr>
        <w:t xml:space="preserve">     Дәлелдемелік нақты деректер. Дәлелдеу пәнінің түсінігі. Нақты азаматтық істер бойынша дәлелдеу пәнін анықтау. Дәлелдеуді қажет ететін нақты деректер шеңберін анықтауда тараптардың, прокурордың және соттың белсенділігі. Дәлелденуге жатпайтын деректер.</w:t>
      </w:r>
    </w:p>
    <w:p w14:paraId="51926890" w14:textId="77777777" w:rsidR="0011447C" w:rsidRPr="00733AE7" w:rsidRDefault="0011447C" w:rsidP="00146673">
      <w:pPr>
        <w:ind w:firstLine="709"/>
        <w:jc w:val="both"/>
        <w:rPr>
          <w:lang w:val="kk-KZ"/>
        </w:rPr>
      </w:pPr>
      <w:r w:rsidRPr="00733AE7">
        <w:rPr>
          <w:lang w:val="kk-KZ"/>
        </w:rPr>
        <w:t xml:space="preserve">     Дәлелдеу міндетін бөлу. Іс үшін маңызы бар деректерді растайтын дәлелдемелерді сұратып алудағы соттың белсенді ролі. Дәлелдемелік презумпция (түсінігі және маңызы).</w:t>
      </w:r>
    </w:p>
    <w:p w14:paraId="78C2382C" w14:textId="77777777" w:rsidR="0011447C" w:rsidRPr="00733AE7" w:rsidRDefault="0011447C" w:rsidP="00146673">
      <w:pPr>
        <w:ind w:firstLine="709"/>
        <w:jc w:val="both"/>
        <w:rPr>
          <w:lang w:val="kk-KZ"/>
        </w:rPr>
      </w:pPr>
      <w:r w:rsidRPr="00733AE7">
        <w:rPr>
          <w:lang w:val="kk-KZ"/>
        </w:rPr>
        <w:t xml:space="preserve">     Дәлелдемелердің жіктелуі: алғашқы және туынды, тікелей және жанама, ауызша және жазбаша, жеке және заттай.</w:t>
      </w:r>
    </w:p>
    <w:p w14:paraId="4DF1E459" w14:textId="77777777" w:rsidR="0011447C" w:rsidRPr="00733AE7" w:rsidRDefault="0011447C" w:rsidP="00146673">
      <w:pPr>
        <w:ind w:firstLine="709"/>
        <w:jc w:val="both"/>
        <w:rPr>
          <w:lang w:val="kk-KZ"/>
        </w:rPr>
      </w:pPr>
      <w:r w:rsidRPr="00733AE7">
        <w:rPr>
          <w:lang w:val="kk-KZ"/>
        </w:rPr>
        <w:t xml:space="preserve">     Дәлелдемелердің қатыстылығы және дәлелдемелерге жол беру. Дәлелдемелерді бағалау.</w:t>
      </w:r>
    </w:p>
    <w:p w14:paraId="53D2079E" w14:textId="77777777" w:rsidR="0011447C" w:rsidRPr="00733AE7" w:rsidRDefault="0011447C" w:rsidP="00146673">
      <w:pPr>
        <w:ind w:firstLine="709"/>
        <w:jc w:val="both"/>
        <w:rPr>
          <w:lang w:val="kk-KZ"/>
        </w:rPr>
      </w:pPr>
      <w:r w:rsidRPr="00733AE7">
        <w:rPr>
          <w:lang w:val="kk-KZ"/>
        </w:rPr>
        <w:t xml:space="preserve">     Дәлелдеу тәсілдерінің түрлері. Тараптардың және үшінші тұлғалардың түсініктемелері. Тараптың мойындауы дәлелдеу тәсілі ретінде.</w:t>
      </w:r>
    </w:p>
    <w:p w14:paraId="3B7B17B5" w14:textId="77777777" w:rsidR="0011447C" w:rsidRPr="00733AE7" w:rsidRDefault="0011447C" w:rsidP="00146673">
      <w:pPr>
        <w:ind w:firstLine="709"/>
        <w:jc w:val="both"/>
        <w:rPr>
          <w:lang w:val="kk-KZ"/>
        </w:rPr>
      </w:pPr>
      <w:r w:rsidRPr="00733AE7">
        <w:rPr>
          <w:lang w:val="kk-KZ"/>
        </w:rPr>
        <w:t xml:space="preserve">     Куәлардың жауаптары. Куәдан жауап алудың іс жүргізу тәртібі. Куәнің құқықтары мен міндеттері.</w:t>
      </w:r>
    </w:p>
    <w:p w14:paraId="7C495663" w14:textId="77777777" w:rsidR="0011447C" w:rsidRPr="00733AE7" w:rsidRDefault="0011447C" w:rsidP="00146673">
      <w:pPr>
        <w:ind w:firstLine="709"/>
        <w:jc w:val="both"/>
        <w:rPr>
          <w:lang w:val="kk-KZ"/>
        </w:rPr>
      </w:pPr>
      <w:r w:rsidRPr="00733AE7">
        <w:rPr>
          <w:lang w:val="kk-KZ"/>
        </w:rPr>
        <w:t xml:space="preserve">     Жазбаша дәлелдемелер. Жазбаша дәлелдемелердің түрлері. Іске қатыспайтын тұлғалардан және басқа тараптан жазбаша дәлелдемелерді талап етіп алу тәртібі.</w:t>
      </w:r>
    </w:p>
    <w:p w14:paraId="248419CA" w14:textId="77777777" w:rsidR="0011447C" w:rsidRPr="00733AE7" w:rsidRDefault="0011447C" w:rsidP="00146673">
      <w:pPr>
        <w:ind w:firstLine="709"/>
        <w:jc w:val="both"/>
        <w:rPr>
          <w:lang w:val="kk-KZ"/>
        </w:rPr>
      </w:pPr>
      <w:r w:rsidRPr="00733AE7">
        <w:rPr>
          <w:lang w:val="kk-KZ"/>
        </w:rPr>
        <w:lastRenderedPageBreak/>
        <w:t xml:space="preserve">     Заттай дәлелдемелер, олардың жазбаша дәлелдемелерден айырмашылығы. Сақтау және қарау тәртібі. Заттай дәлелдемені тұрған жерінде қарау, қарау хаттамасы.</w:t>
      </w:r>
    </w:p>
    <w:p w14:paraId="7ADE1DBD" w14:textId="77777777" w:rsidR="0011447C" w:rsidRPr="00733AE7" w:rsidRDefault="0011447C" w:rsidP="00146673">
      <w:pPr>
        <w:ind w:firstLine="709"/>
        <w:jc w:val="both"/>
        <w:rPr>
          <w:lang w:val="kk-KZ"/>
        </w:rPr>
      </w:pPr>
      <w:r w:rsidRPr="00733AE7">
        <w:rPr>
          <w:lang w:val="kk-KZ"/>
        </w:rPr>
        <w:t xml:space="preserve">     Сараптама, оны тағайындау негіздері. Сот сараптамасын жүргізу тәртібі. Сарапшының қорытындысы, оның мазмұны. Сарапшының іс жүргізу құқықтары мен міндеттері. Комиссиялық және кешенді сараптама. Қосымша және қайталама сараптама. Іс жүргізуге мамандарды тарту.</w:t>
      </w:r>
    </w:p>
    <w:p w14:paraId="3627E72D" w14:textId="77777777" w:rsidR="0011447C" w:rsidRPr="00733AE7" w:rsidRDefault="0011447C" w:rsidP="00146673">
      <w:pPr>
        <w:ind w:firstLine="709"/>
        <w:jc w:val="both"/>
        <w:rPr>
          <w:lang w:val="kk-KZ"/>
        </w:rPr>
      </w:pPr>
      <w:r w:rsidRPr="00733AE7">
        <w:rPr>
          <w:lang w:val="kk-KZ"/>
        </w:rPr>
        <w:t xml:space="preserve">     Дәлелдемелерді қамтамасыз ету. Дәлелдемелерді қамтамасыз ету негіздері және тәртібі.</w:t>
      </w:r>
    </w:p>
    <w:p w14:paraId="33DC8B94" w14:textId="77777777" w:rsidR="0011447C" w:rsidRPr="00BA71A3" w:rsidRDefault="0011447C" w:rsidP="00146673">
      <w:pPr>
        <w:pStyle w:val="a3"/>
        <w:tabs>
          <w:tab w:val="left" w:pos="284"/>
        </w:tabs>
        <w:spacing w:after="0"/>
        <w:ind w:firstLine="709"/>
        <w:jc w:val="both"/>
        <w:rPr>
          <w:lang w:val="kk-KZ"/>
        </w:rPr>
      </w:pPr>
      <w:r w:rsidRPr="00BA71A3">
        <w:rPr>
          <w:b/>
          <w:bCs/>
          <w:lang w:val="kk-KZ"/>
        </w:rPr>
        <w:t xml:space="preserve">          Әдебиеттер:</w:t>
      </w:r>
      <w:r w:rsidRPr="00BA71A3">
        <w:rPr>
          <w:b/>
          <w:lang w:val="kk-KZ"/>
        </w:rPr>
        <w:t xml:space="preserve"> Арнайы:</w:t>
      </w:r>
      <w:r w:rsidRPr="00BA71A3">
        <w:rPr>
          <w:lang w:val="kk-KZ"/>
        </w:rPr>
        <w:t xml:space="preserve"> </w:t>
      </w:r>
    </w:p>
    <w:p w14:paraId="2EE38BA0" w14:textId="77777777" w:rsidR="0011447C" w:rsidRPr="003E2BAF" w:rsidRDefault="0011447C" w:rsidP="00146673">
      <w:pPr>
        <w:ind w:firstLine="709"/>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w:t>
      </w:r>
      <w:r>
        <w:rPr>
          <w:lang w:val="kk-KZ"/>
        </w:rPr>
        <w:t>2020ж.</w:t>
      </w:r>
    </w:p>
    <w:p w14:paraId="6A705150" w14:textId="77777777" w:rsidR="0011447C" w:rsidRPr="003E2BAF" w:rsidRDefault="0011447C"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Pr>
          <w:lang w:val="kk-KZ"/>
        </w:rPr>
        <w:t>2020ж.</w:t>
      </w:r>
    </w:p>
    <w:p w14:paraId="71EC623F" w14:textId="77777777" w:rsidR="0011447C" w:rsidRDefault="0011447C"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1481F237" w14:textId="77777777" w:rsidR="0011447C" w:rsidRPr="007E6CB2" w:rsidRDefault="0011447C"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5835EE0A" w14:textId="77777777" w:rsidR="0011447C" w:rsidRPr="003E2BAF" w:rsidRDefault="0011447C" w:rsidP="00146673">
      <w:pPr>
        <w:tabs>
          <w:tab w:val="left" w:pos="284"/>
        </w:tabs>
        <w:ind w:firstLine="709"/>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Университеті/Алматы,-2018,-120б.</w:t>
      </w:r>
    </w:p>
    <w:p w14:paraId="27F9C91B" w14:textId="77777777" w:rsidR="0011447C" w:rsidRPr="00BA71A3" w:rsidRDefault="0011447C"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34A4D19F" w14:textId="77777777" w:rsidR="0011447C" w:rsidRPr="00BA71A3" w:rsidRDefault="0011447C"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320A9F2C" w14:textId="77777777" w:rsidR="0011447C" w:rsidRPr="00BA71A3" w:rsidRDefault="0011447C" w:rsidP="00146673">
      <w:pPr>
        <w:ind w:firstLine="709"/>
        <w:jc w:val="both"/>
        <w:rPr>
          <w:b/>
          <w:lang w:val="kk-KZ"/>
        </w:rPr>
      </w:pPr>
      <w:r w:rsidRPr="00BA71A3">
        <w:rPr>
          <w:b/>
          <w:lang w:val="kk-KZ"/>
        </w:rPr>
        <w:t>Қосымша:</w:t>
      </w:r>
    </w:p>
    <w:p w14:paraId="5C892FBA" w14:textId="52C128F1" w:rsidR="0011447C" w:rsidRPr="00BA71A3" w:rsidRDefault="0011447C"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Pr>
          <w:lang w:val="kk-KZ"/>
        </w:rPr>
        <w:t>эл.база «adilet.kz»,</w:t>
      </w:r>
      <w:r w:rsidR="00E11446">
        <w:rPr>
          <w:lang w:val="kk-KZ"/>
        </w:rPr>
        <w:t>2023</w:t>
      </w:r>
      <w:r>
        <w:rPr>
          <w:lang w:val="kk-KZ"/>
        </w:rPr>
        <w:t>ж.</w:t>
      </w:r>
    </w:p>
    <w:p w14:paraId="15F8DD1F" w14:textId="2B8F3EB6" w:rsidR="0011447C" w:rsidRPr="00BA71A3" w:rsidRDefault="0011447C"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Pr>
          <w:lang w:val="kk-KZ"/>
        </w:rPr>
        <w:t>эл.база «adilet.kz»,</w:t>
      </w:r>
      <w:r w:rsidR="00E11446">
        <w:rPr>
          <w:lang w:val="kk-KZ"/>
        </w:rPr>
        <w:t>2023</w:t>
      </w:r>
      <w:r>
        <w:rPr>
          <w:lang w:val="kk-KZ"/>
        </w:rPr>
        <w:t>ж.</w:t>
      </w:r>
    </w:p>
    <w:p w14:paraId="0747ACFB" w14:textId="77777777" w:rsidR="0011447C" w:rsidRPr="00BA71A3" w:rsidRDefault="0011447C"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63C3CDEE" w14:textId="77777777" w:rsidR="0011447C" w:rsidRDefault="0011447C" w:rsidP="00146673">
      <w:pPr>
        <w:ind w:firstLine="709"/>
        <w:jc w:val="both"/>
        <w:rPr>
          <w:lang w:val="kk-KZ"/>
        </w:rPr>
      </w:pPr>
      <w:r w:rsidRPr="00BA71A3">
        <w:rPr>
          <w:lang w:val="kk-KZ"/>
        </w:rPr>
        <w:t>4.Нұрмышев Ү.,Нұрмышевa Ф.,ҚР Aзaмaттық іс жүргізу құқығы.,A,-  2009ж.,356б.</w:t>
      </w:r>
    </w:p>
    <w:p w14:paraId="69C01EDE" w14:textId="77777777" w:rsidR="0011447C" w:rsidRDefault="0011447C" w:rsidP="00146673">
      <w:pPr>
        <w:tabs>
          <w:tab w:val="left" w:pos="1185"/>
        </w:tabs>
        <w:ind w:firstLine="709"/>
        <w:rPr>
          <w:b/>
          <w:lang w:val="kk-KZ"/>
        </w:rPr>
      </w:pPr>
    </w:p>
    <w:p w14:paraId="0A6D0AB6" w14:textId="77777777" w:rsidR="0011447C" w:rsidRPr="00167A92" w:rsidRDefault="0011447C" w:rsidP="00146673">
      <w:pPr>
        <w:tabs>
          <w:tab w:val="left" w:pos="1185"/>
        </w:tabs>
        <w:ind w:firstLine="709"/>
        <w:rPr>
          <w:b/>
          <w:lang w:val="kk-KZ"/>
        </w:rPr>
      </w:pPr>
      <w:r w:rsidRPr="00167A92">
        <w:rPr>
          <w:b/>
          <w:lang w:val="kk-KZ"/>
        </w:rPr>
        <w:t>12 дискуссиялық семинар сабақ Талаптың элементтерін талдау</w:t>
      </w:r>
    </w:p>
    <w:p w14:paraId="1440965A" w14:textId="77777777" w:rsidR="00167A92" w:rsidRDefault="00167A92" w:rsidP="00146673">
      <w:pPr>
        <w:pStyle w:val="a3"/>
        <w:tabs>
          <w:tab w:val="left" w:pos="284"/>
        </w:tabs>
        <w:spacing w:after="0"/>
        <w:ind w:firstLine="709"/>
        <w:jc w:val="both"/>
        <w:rPr>
          <w:b/>
          <w:bCs/>
          <w:lang w:val="kk-KZ"/>
        </w:rPr>
      </w:pPr>
      <w:r>
        <w:rPr>
          <w:b/>
          <w:bCs/>
          <w:lang w:val="kk-KZ"/>
        </w:rPr>
        <w:t>Мақсаты:</w:t>
      </w:r>
      <w:r w:rsidRPr="00167A92">
        <w:rPr>
          <w:lang w:val="kk-KZ"/>
        </w:rPr>
        <w:t xml:space="preserve"> </w:t>
      </w:r>
      <w:r w:rsidRPr="00E870B9">
        <w:rPr>
          <w:lang w:val="kk-KZ"/>
        </w:rPr>
        <w:t>Азаматтық процесс және сот өндірісінің негізгі түрлері, нысандары, мерзімдері бойынша азаматтық іс жүргізу заңнамасын талдау</w:t>
      </w:r>
      <w:r>
        <w:rPr>
          <w:lang w:val="kk-KZ"/>
        </w:rPr>
        <w:t>,а</w:t>
      </w:r>
      <w:r w:rsidRPr="00E870B9">
        <w:rPr>
          <w:lang w:val="kk-KZ"/>
        </w:rPr>
        <w:t>заматтық іс жүргізу бар</w:t>
      </w:r>
      <w:r>
        <w:rPr>
          <w:lang w:val="kk-KZ"/>
        </w:rPr>
        <w:t>ы</w:t>
      </w:r>
      <w:r w:rsidRPr="00E870B9">
        <w:rPr>
          <w:lang w:val="kk-KZ"/>
        </w:rPr>
        <w:t xml:space="preserve">сында </w:t>
      </w:r>
      <w:r>
        <w:rPr>
          <w:lang w:val="kk-KZ"/>
        </w:rPr>
        <w:t>талаптың элементтері мен оны</w:t>
      </w:r>
      <w:r w:rsidRPr="00E870B9">
        <w:rPr>
          <w:lang w:val="kk-KZ"/>
        </w:rPr>
        <w:t xml:space="preserve"> қамтамасыз ету шаралары</w:t>
      </w:r>
      <w:r>
        <w:rPr>
          <w:lang w:val="kk-KZ"/>
        </w:rPr>
        <w:t>н анықтау</w:t>
      </w:r>
    </w:p>
    <w:p w14:paraId="0CD4B0F2" w14:textId="77777777" w:rsidR="007D3C7A" w:rsidRPr="00733AE7" w:rsidRDefault="007D3C7A" w:rsidP="00146673">
      <w:pPr>
        <w:pStyle w:val="a3"/>
        <w:tabs>
          <w:tab w:val="left" w:pos="284"/>
        </w:tabs>
        <w:spacing w:after="0"/>
        <w:ind w:firstLine="709"/>
        <w:jc w:val="both"/>
        <w:rPr>
          <w:bCs/>
          <w:lang w:val="kk-KZ"/>
        </w:rPr>
      </w:pPr>
      <w:r w:rsidRPr="00733AE7">
        <w:rPr>
          <w:b/>
          <w:bCs/>
          <w:lang w:val="kk-KZ"/>
        </w:rPr>
        <w:t xml:space="preserve">Түйінді сөздер: </w:t>
      </w:r>
      <w:r w:rsidRPr="007D3C7A">
        <w:rPr>
          <w:bCs/>
          <w:lang w:val="kk-KZ"/>
        </w:rPr>
        <w:t>талап, құрамдас бөліктері, дау, талап арыз,</w:t>
      </w:r>
      <w:r w:rsidRPr="00733AE7">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694FADF" w14:textId="77777777" w:rsidR="007D3C7A" w:rsidRPr="008847F6" w:rsidRDefault="007D3C7A" w:rsidP="00146673">
      <w:pPr>
        <w:ind w:firstLine="709"/>
        <w:jc w:val="both"/>
        <w:rPr>
          <w:lang w:val="kk-KZ"/>
        </w:rPr>
      </w:pPr>
      <w:r w:rsidRPr="00733AE7">
        <w:rPr>
          <w:b/>
          <w:bCs/>
          <w:lang w:val="kk-KZ"/>
        </w:rPr>
        <w:t>Негізгі сұрақтар:</w:t>
      </w:r>
      <w:r w:rsidRPr="00733AE7">
        <w:rPr>
          <w:b/>
          <w:lang w:val="kk-KZ"/>
        </w:rPr>
        <w:t xml:space="preserve"> </w:t>
      </w:r>
      <w:r w:rsidRPr="00733AE7">
        <w:rPr>
          <w:lang w:val="kk-KZ"/>
        </w:rPr>
        <w:t xml:space="preserve">   </w:t>
      </w:r>
      <w:r w:rsidRPr="008847F6">
        <w:rPr>
          <w:lang w:val="kk-KZ"/>
        </w:rPr>
        <w:t>Талаптың түсінігі. Талаптың элементтері. Талап түрлері. Мойындау туралы талап. Өндіріп алу турулы талап. Құқыққатынасты өзгерту туралы талап. Талапқа құқық және талап беру құқығы, талапты қанағаттандыруға құқық.</w:t>
      </w:r>
    </w:p>
    <w:p w14:paraId="2C691760" w14:textId="77777777" w:rsidR="007D3C7A" w:rsidRPr="008847F6" w:rsidRDefault="007D3C7A" w:rsidP="00146673">
      <w:pPr>
        <w:ind w:firstLine="709"/>
        <w:jc w:val="both"/>
        <w:rPr>
          <w:lang w:val="kk-KZ"/>
        </w:rPr>
      </w:pPr>
      <w:r w:rsidRPr="008847F6">
        <w:rPr>
          <w:lang w:val="kk-KZ"/>
        </w:rPr>
        <w:t>Жауапкердің талапқа қарсы қорғану тәсілдері, талапқа қарсылық (іс жүргізу қарсылығы және материалдық құқықтық). Қарсы талап. Қарсы талапты қабылдаудың тәртібі мен шарттары. Құқықты қорғаудағы талаптық тәсілдерге билік ету. (талапты өзгерту, талаптан бас тарту, бітімгершілік келісім).</w:t>
      </w:r>
    </w:p>
    <w:p w14:paraId="56B299F6" w14:textId="77777777" w:rsidR="007D3C7A" w:rsidRPr="008847F6" w:rsidRDefault="007D3C7A" w:rsidP="00146673">
      <w:pPr>
        <w:ind w:firstLine="709"/>
        <w:jc w:val="both"/>
        <w:rPr>
          <w:lang w:val="kk-KZ"/>
        </w:rPr>
      </w:pPr>
      <w:r w:rsidRPr="008847F6">
        <w:rPr>
          <w:lang w:val="kk-KZ"/>
        </w:rPr>
        <w:t>Талап қоюды қамтамасыз ету. Қамтамасыз ету шаралары, тәртібі және талап қоюды қамтамасыз етудің күшін жою. Талап қоюды қамтамасыз етудің бір түрін екінші түріне ауыстыру.     Азаматтық істі сотта қозғау</w:t>
      </w:r>
      <w:r>
        <w:rPr>
          <w:lang w:val="kk-KZ"/>
        </w:rPr>
        <w:t>.</w:t>
      </w:r>
      <w:r w:rsidRPr="008847F6">
        <w:rPr>
          <w:lang w:val="kk-KZ"/>
        </w:rPr>
        <w:t xml:space="preserve"> Азаматтық істі сотта қарауға әзірлеу</w:t>
      </w:r>
      <w:r>
        <w:rPr>
          <w:lang w:val="kk-KZ"/>
        </w:rPr>
        <w:t>.</w:t>
      </w:r>
      <w:r w:rsidRPr="008847F6">
        <w:rPr>
          <w:lang w:val="kk-KZ"/>
        </w:rPr>
        <w:t xml:space="preserve">Сотта іс қарау </w:t>
      </w:r>
    </w:p>
    <w:p w14:paraId="1CC95546" w14:textId="77777777" w:rsidR="007F7AF7" w:rsidRPr="00BA71A3" w:rsidRDefault="007F7AF7" w:rsidP="00146673">
      <w:pPr>
        <w:ind w:firstLine="709"/>
        <w:jc w:val="both"/>
        <w:rPr>
          <w:lang w:val="kk-KZ"/>
        </w:rPr>
      </w:pPr>
      <w:r w:rsidRPr="00BA71A3">
        <w:rPr>
          <w:b/>
          <w:bCs/>
          <w:lang w:val="kk-KZ"/>
        </w:rPr>
        <w:t>Әдебиеттер:</w:t>
      </w:r>
      <w:r w:rsidRPr="00BA71A3">
        <w:rPr>
          <w:b/>
          <w:lang w:val="kk-KZ"/>
        </w:rPr>
        <w:t xml:space="preserve"> Арнайы:</w:t>
      </w:r>
      <w:r w:rsidRPr="00BA71A3">
        <w:rPr>
          <w:lang w:val="kk-KZ"/>
        </w:rPr>
        <w:t xml:space="preserve"> </w:t>
      </w:r>
    </w:p>
    <w:p w14:paraId="72D92F46" w14:textId="77777777" w:rsidR="007F7AF7" w:rsidRPr="003E2BAF" w:rsidRDefault="007F7AF7" w:rsidP="00146673">
      <w:pPr>
        <w:ind w:firstLine="709"/>
        <w:jc w:val="both"/>
        <w:rPr>
          <w:lang w:val="kk-KZ"/>
        </w:rPr>
      </w:pPr>
      <w:r w:rsidRPr="003E2BAF">
        <w:rPr>
          <w:lang w:val="kk-KZ"/>
        </w:rPr>
        <w:lastRenderedPageBreak/>
        <w:t>1.Қазақстан Республикасының Конституциясы. 30 тамыз 1995 жыл.өзгертулер мен толықтыруларымен бірге, эл.база «adilet.kz»,</w:t>
      </w:r>
      <w:r w:rsidR="007D3C7A">
        <w:rPr>
          <w:lang w:val="kk-KZ"/>
        </w:rPr>
        <w:t>2020ж.</w:t>
      </w:r>
    </w:p>
    <w:p w14:paraId="10F79043" w14:textId="77777777" w:rsidR="007F7AF7" w:rsidRPr="003E2BAF" w:rsidRDefault="007F7AF7" w:rsidP="00146673">
      <w:pPr>
        <w:ind w:firstLine="709"/>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7D3C7A">
        <w:rPr>
          <w:lang w:val="kk-KZ"/>
        </w:rPr>
        <w:t>2020ж.</w:t>
      </w:r>
    </w:p>
    <w:p w14:paraId="04660953" w14:textId="77777777" w:rsidR="007F7AF7" w:rsidRDefault="007F7AF7" w:rsidP="00146673">
      <w:pPr>
        <w:tabs>
          <w:tab w:val="left" w:pos="284"/>
        </w:tabs>
        <w:ind w:firstLine="709"/>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5980645B" w14:textId="77777777" w:rsidR="007F7AF7" w:rsidRPr="007E6CB2" w:rsidRDefault="007F7AF7" w:rsidP="00146673">
      <w:pPr>
        <w:tabs>
          <w:tab w:val="left" w:pos="284"/>
        </w:tabs>
        <w:ind w:firstLine="709"/>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2D96E188" w14:textId="77777777" w:rsidR="007F7AF7" w:rsidRPr="003E2BAF" w:rsidRDefault="007F7AF7" w:rsidP="00146673">
      <w:pPr>
        <w:tabs>
          <w:tab w:val="left" w:pos="284"/>
        </w:tabs>
        <w:ind w:firstLine="709"/>
        <w:jc w:val="both"/>
        <w:rPr>
          <w:lang w:val="kk-KZ"/>
        </w:rPr>
      </w:pPr>
      <w:r w:rsidRPr="007E6CB2">
        <w:rPr>
          <w:lang w:val="kk-KZ"/>
        </w:rPr>
        <w:t xml:space="preserve"> </w:t>
      </w:r>
      <w:r>
        <w:rPr>
          <w:lang w:val="kk-KZ"/>
        </w:rPr>
        <w:t xml:space="preserve">5.Урисбаева А.,Муксинова А.Т. Азаматтық іс жүргізу, жалпы бөлім,Оқулық,Қазақ </w:t>
      </w:r>
      <w:r w:rsidR="007D3C7A">
        <w:rPr>
          <w:lang w:val="kk-KZ"/>
        </w:rPr>
        <w:t>Университеті/Алматы,-2018,-120б.</w:t>
      </w:r>
    </w:p>
    <w:p w14:paraId="1056FC85" w14:textId="77777777" w:rsidR="007F7AF7" w:rsidRPr="00BA71A3" w:rsidRDefault="007F7AF7" w:rsidP="00146673">
      <w:pPr>
        <w:tabs>
          <w:tab w:val="left" w:pos="284"/>
        </w:tabs>
        <w:ind w:firstLine="709"/>
        <w:jc w:val="both"/>
        <w:rPr>
          <w:lang w:val="kk-KZ"/>
        </w:rPr>
      </w:pPr>
      <w:r w:rsidRPr="002046C0">
        <w:rPr>
          <w:lang w:val="kk-KZ"/>
        </w:rPr>
        <w:t>6</w:t>
      </w:r>
      <w:r w:rsidRPr="00BA71A3">
        <w:rPr>
          <w:lang w:val="kk-KZ"/>
        </w:rPr>
        <w:t>.Егембердиев Т.Е. ҚР aзaмaттық іс жүргізу құқығы., Aстaнa.,2009ж.</w:t>
      </w:r>
    </w:p>
    <w:p w14:paraId="7422332F" w14:textId="77777777" w:rsidR="007F7AF7" w:rsidRPr="00BA71A3" w:rsidRDefault="007F7AF7" w:rsidP="00146673">
      <w:pPr>
        <w:tabs>
          <w:tab w:val="left" w:pos="284"/>
        </w:tabs>
        <w:ind w:firstLine="709"/>
        <w:jc w:val="both"/>
        <w:rPr>
          <w:lang w:val="kk-KZ"/>
        </w:rPr>
      </w:pPr>
      <w:r w:rsidRPr="002046C0">
        <w:t>7</w:t>
      </w:r>
      <w:r w:rsidRPr="00BA71A3">
        <w:t>.</w:t>
      </w:r>
      <w:r w:rsidRPr="00BA71A3">
        <w:rPr>
          <w:lang w:val="kk-KZ"/>
        </w:rPr>
        <w:t>Бaймолдинa З.Х. Грaждaнское процессуaльное прaво РК., -</w:t>
      </w:r>
      <w:proofErr w:type="gramStart"/>
      <w:r w:rsidRPr="00BA71A3">
        <w:rPr>
          <w:lang w:val="kk-KZ"/>
        </w:rPr>
        <w:t>A.,Т.</w:t>
      </w:r>
      <w:proofErr w:type="gramEnd"/>
      <w:r w:rsidRPr="00BA71A3">
        <w:rPr>
          <w:lang w:val="kk-KZ"/>
        </w:rPr>
        <w:t>1</w:t>
      </w:r>
      <w:r w:rsidRPr="00BA71A3">
        <w:t>,2</w:t>
      </w:r>
      <w:r w:rsidRPr="00BA71A3">
        <w:rPr>
          <w:lang w:val="kk-KZ"/>
        </w:rPr>
        <w:t>.,2001г.</w:t>
      </w:r>
    </w:p>
    <w:p w14:paraId="5F128D1B" w14:textId="77777777" w:rsidR="007F7AF7" w:rsidRPr="00BA71A3" w:rsidRDefault="007F7AF7" w:rsidP="00146673">
      <w:pPr>
        <w:ind w:firstLine="709"/>
        <w:jc w:val="both"/>
        <w:rPr>
          <w:b/>
          <w:lang w:val="kk-KZ"/>
        </w:rPr>
      </w:pPr>
      <w:r w:rsidRPr="00BA71A3">
        <w:rPr>
          <w:b/>
          <w:lang w:val="kk-KZ"/>
        </w:rPr>
        <w:t>Қосымша:</w:t>
      </w:r>
    </w:p>
    <w:p w14:paraId="65BC2889" w14:textId="2004A310" w:rsidR="007F7AF7" w:rsidRPr="00BA71A3" w:rsidRDefault="007F7AF7" w:rsidP="00146673">
      <w:pPr>
        <w:ind w:firstLine="709"/>
        <w:jc w:val="both"/>
        <w:rPr>
          <w:lang w:val="kk-KZ"/>
        </w:rPr>
      </w:pPr>
      <w:r w:rsidRPr="00BA71A3">
        <w:rPr>
          <w:lang w:val="kk-KZ"/>
        </w:rPr>
        <w:t xml:space="preserve">1.1994-ші жылғы 27 қыркүйегіндегі Қазақстан Республикасының Азаматтық кодексі. (Жалпы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7E6C06E7" w14:textId="5C5BA080" w:rsidR="007F7AF7" w:rsidRPr="00BA71A3" w:rsidRDefault="007F7AF7" w:rsidP="00146673">
      <w:pPr>
        <w:ind w:firstLine="709"/>
        <w:jc w:val="both"/>
        <w:rPr>
          <w:lang w:val="kk-KZ"/>
        </w:rPr>
      </w:pPr>
      <w:r w:rsidRPr="00BA71A3">
        <w:rPr>
          <w:lang w:val="kk-KZ"/>
        </w:rPr>
        <w:t xml:space="preserve">2. 1999 –ші жылғы 1-ші шілдедегі Қазақстан республикасының Азаматтық кодексі (Ерекше бөлім). өзгертулер мен толықтыруларымен бірге, </w:t>
      </w:r>
      <w:r w:rsidR="00FB7EF3">
        <w:rPr>
          <w:lang w:val="kk-KZ"/>
        </w:rPr>
        <w:t>эл.база «adilet.kz»,</w:t>
      </w:r>
      <w:r w:rsidR="00E11446">
        <w:rPr>
          <w:lang w:val="kk-KZ"/>
        </w:rPr>
        <w:t>2023</w:t>
      </w:r>
      <w:r w:rsidR="00FB7EF3">
        <w:rPr>
          <w:lang w:val="kk-KZ"/>
        </w:rPr>
        <w:t>ж.</w:t>
      </w:r>
    </w:p>
    <w:p w14:paraId="1151C4C8" w14:textId="77777777" w:rsidR="007F7AF7" w:rsidRPr="00BA71A3" w:rsidRDefault="007F7AF7" w:rsidP="00146673">
      <w:pPr>
        <w:pStyle w:val="3"/>
        <w:spacing w:after="0"/>
        <w:ind w:left="0" w:firstLine="709"/>
        <w:jc w:val="both"/>
        <w:rPr>
          <w:sz w:val="24"/>
          <w:szCs w:val="24"/>
          <w:lang w:val="kk-KZ"/>
        </w:rPr>
      </w:pPr>
      <w:r w:rsidRPr="00BA71A3">
        <w:rPr>
          <w:sz w:val="24"/>
          <w:szCs w:val="24"/>
          <w:lang w:val="kk-KZ"/>
        </w:rPr>
        <w:t>3.Aбдуллинa З.К.  Проблемы докaзывaния в грaждaнском судопроизводстве., A., Дәнекер.,2004г.</w:t>
      </w:r>
    </w:p>
    <w:p w14:paraId="08F6DFB0" w14:textId="77777777" w:rsidR="007F7AF7" w:rsidRDefault="007F7AF7" w:rsidP="00146673">
      <w:pPr>
        <w:ind w:firstLine="709"/>
        <w:jc w:val="both"/>
        <w:rPr>
          <w:lang w:val="kk-KZ"/>
        </w:rPr>
      </w:pPr>
      <w:r w:rsidRPr="00BA71A3">
        <w:rPr>
          <w:lang w:val="kk-KZ"/>
        </w:rPr>
        <w:t>4.Нұрмышев Ү.,Нұрмышевa Ф.,ҚР Aзaмaттық іс жүргізу құқығы.,A,-  2009ж.,356б.</w:t>
      </w:r>
    </w:p>
    <w:p w14:paraId="01F00ACE" w14:textId="77777777" w:rsidR="007F7AF7" w:rsidRPr="008F3E99" w:rsidRDefault="007F7AF7" w:rsidP="00146673">
      <w:pPr>
        <w:ind w:firstLine="709"/>
        <w:rPr>
          <w:lang w:val="kk-KZ"/>
        </w:rPr>
      </w:pPr>
    </w:p>
    <w:sectPr w:rsidR="007F7AF7" w:rsidRPr="008F3E99" w:rsidSect="0066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32E5"/>
    <w:rsid w:val="00002731"/>
    <w:rsid w:val="00003131"/>
    <w:rsid w:val="000047D9"/>
    <w:rsid w:val="000100CD"/>
    <w:rsid w:val="0001015D"/>
    <w:rsid w:val="00010219"/>
    <w:rsid w:val="00011A14"/>
    <w:rsid w:val="00011FA4"/>
    <w:rsid w:val="0001222B"/>
    <w:rsid w:val="0001549E"/>
    <w:rsid w:val="00015A15"/>
    <w:rsid w:val="000219FF"/>
    <w:rsid w:val="000262D1"/>
    <w:rsid w:val="00027701"/>
    <w:rsid w:val="00030638"/>
    <w:rsid w:val="000322A3"/>
    <w:rsid w:val="00032CD6"/>
    <w:rsid w:val="00036841"/>
    <w:rsid w:val="00037651"/>
    <w:rsid w:val="00042321"/>
    <w:rsid w:val="0004403D"/>
    <w:rsid w:val="000466D6"/>
    <w:rsid w:val="00047487"/>
    <w:rsid w:val="000479A4"/>
    <w:rsid w:val="00047E93"/>
    <w:rsid w:val="00050261"/>
    <w:rsid w:val="00052936"/>
    <w:rsid w:val="00054CAA"/>
    <w:rsid w:val="00054DF5"/>
    <w:rsid w:val="00056659"/>
    <w:rsid w:val="000571EE"/>
    <w:rsid w:val="00057BD8"/>
    <w:rsid w:val="000635CF"/>
    <w:rsid w:val="00064023"/>
    <w:rsid w:val="00064AB3"/>
    <w:rsid w:val="0006604F"/>
    <w:rsid w:val="0006614B"/>
    <w:rsid w:val="000661F0"/>
    <w:rsid w:val="00070C6F"/>
    <w:rsid w:val="00072F89"/>
    <w:rsid w:val="000734C3"/>
    <w:rsid w:val="000735C5"/>
    <w:rsid w:val="00074D1C"/>
    <w:rsid w:val="000801C7"/>
    <w:rsid w:val="000803F2"/>
    <w:rsid w:val="0008131D"/>
    <w:rsid w:val="000817FA"/>
    <w:rsid w:val="00081DED"/>
    <w:rsid w:val="00082923"/>
    <w:rsid w:val="00083D91"/>
    <w:rsid w:val="00083DCB"/>
    <w:rsid w:val="00084D89"/>
    <w:rsid w:val="000854E4"/>
    <w:rsid w:val="000862ED"/>
    <w:rsid w:val="00087942"/>
    <w:rsid w:val="00087B6A"/>
    <w:rsid w:val="00093747"/>
    <w:rsid w:val="00096B0E"/>
    <w:rsid w:val="00096D49"/>
    <w:rsid w:val="000A1DC0"/>
    <w:rsid w:val="000A2CEB"/>
    <w:rsid w:val="000A4CDF"/>
    <w:rsid w:val="000A5CD2"/>
    <w:rsid w:val="000A65CC"/>
    <w:rsid w:val="000B3007"/>
    <w:rsid w:val="000B30A8"/>
    <w:rsid w:val="000B3EFB"/>
    <w:rsid w:val="000B4844"/>
    <w:rsid w:val="000B4F18"/>
    <w:rsid w:val="000B57C3"/>
    <w:rsid w:val="000B696B"/>
    <w:rsid w:val="000B74E8"/>
    <w:rsid w:val="000B75F7"/>
    <w:rsid w:val="000B797D"/>
    <w:rsid w:val="000C0942"/>
    <w:rsid w:val="000C2061"/>
    <w:rsid w:val="000C4211"/>
    <w:rsid w:val="000C4DBE"/>
    <w:rsid w:val="000D04D3"/>
    <w:rsid w:val="000D2039"/>
    <w:rsid w:val="000D390B"/>
    <w:rsid w:val="000D3F38"/>
    <w:rsid w:val="000D6FEE"/>
    <w:rsid w:val="000E03DA"/>
    <w:rsid w:val="000E23B2"/>
    <w:rsid w:val="000E3F4C"/>
    <w:rsid w:val="000E41B4"/>
    <w:rsid w:val="000E5065"/>
    <w:rsid w:val="000E679B"/>
    <w:rsid w:val="000E6C29"/>
    <w:rsid w:val="000F11F8"/>
    <w:rsid w:val="000F3722"/>
    <w:rsid w:val="000F6143"/>
    <w:rsid w:val="000F7FC4"/>
    <w:rsid w:val="00100227"/>
    <w:rsid w:val="00101376"/>
    <w:rsid w:val="00101741"/>
    <w:rsid w:val="00101D64"/>
    <w:rsid w:val="00102140"/>
    <w:rsid w:val="00102426"/>
    <w:rsid w:val="00103AF4"/>
    <w:rsid w:val="001041D0"/>
    <w:rsid w:val="0010655B"/>
    <w:rsid w:val="00106B88"/>
    <w:rsid w:val="00107A5A"/>
    <w:rsid w:val="001119F0"/>
    <w:rsid w:val="00112066"/>
    <w:rsid w:val="001137ED"/>
    <w:rsid w:val="00113C48"/>
    <w:rsid w:val="0011447C"/>
    <w:rsid w:val="00114C9B"/>
    <w:rsid w:val="00116E0F"/>
    <w:rsid w:val="00117DCA"/>
    <w:rsid w:val="001301BF"/>
    <w:rsid w:val="0013078B"/>
    <w:rsid w:val="0013324E"/>
    <w:rsid w:val="00133ECC"/>
    <w:rsid w:val="0013666F"/>
    <w:rsid w:val="00136CAA"/>
    <w:rsid w:val="00142838"/>
    <w:rsid w:val="00143EE6"/>
    <w:rsid w:val="00146440"/>
    <w:rsid w:val="00146673"/>
    <w:rsid w:val="001473A0"/>
    <w:rsid w:val="00150AD2"/>
    <w:rsid w:val="0015132E"/>
    <w:rsid w:val="0015254A"/>
    <w:rsid w:val="00152C8E"/>
    <w:rsid w:val="001533EC"/>
    <w:rsid w:val="00155818"/>
    <w:rsid w:val="00155819"/>
    <w:rsid w:val="00157DB0"/>
    <w:rsid w:val="0016042B"/>
    <w:rsid w:val="00162421"/>
    <w:rsid w:val="00162E26"/>
    <w:rsid w:val="0016385C"/>
    <w:rsid w:val="0016570F"/>
    <w:rsid w:val="00165C59"/>
    <w:rsid w:val="001664A0"/>
    <w:rsid w:val="00166A9F"/>
    <w:rsid w:val="00167716"/>
    <w:rsid w:val="00167A92"/>
    <w:rsid w:val="00167D91"/>
    <w:rsid w:val="00167E39"/>
    <w:rsid w:val="00167E7D"/>
    <w:rsid w:val="00170BB4"/>
    <w:rsid w:val="0017373B"/>
    <w:rsid w:val="001757A0"/>
    <w:rsid w:val="00177CE2"/>
    <w:rsid w:val="0018127D"/>
    <w:rsid w:val="0018248C"/>
    <w:rsid w:val="001836EF"/>
    <w:rsid w:val="00184350"/>
    <w:rsid w:val="00185971"/>
    <w:rsid w:val="00185FA2"/>
    <w:rsid w:val="00187642"/>
    <w:rsid w:val="0019080C"/>
    <w:rsid w:val="00192DB4"/>
    <w:rsid w:val="00193661"/>
    <w:rsid w:val="00194BCE"/>
    <w:rsid w:val="00197332"/>
    <w:rsid w:val="001A46E2"/>
    <w:rsid w:val="001A5DA6"/>
    <w:rsid w:val="001B1A2F"/>
    <w:rsid w:val="001B4070"/>
    <w:rsid w:val="001C3763"/>
    <w:rsid w:val="001C5A58"/>
    <w:rsid w:val="001C64D6"/>
    <w:rsid w:val="001C6EC8"/>
    <w:rsid w:val="001C7D47"/>
    <w:rsid w:val="001D00AE"/>
    <w:rsid w:val="001D0645"/>
    <w:rsid w:val="001D2E25"/>
    <w:rsid w:val="001D2FEE"/>
    <w:rsid w:val="001D3426"/>
    <w:rsid w:val="001D40E8"/>
    <w:rsid w:val="001D487D"/>
    <w:rsid w:val="001D57A1"/>
    <w:rsid w:val="001D68A7"/>
    <w:rsid w:val="001D6DA0"/>
    <w:rsid w:val="001D7B5E"/>
    <w:rsid w:val="001E11C4"/>
    <w:rsid w:val="001E32B7"/>
    <w:rsid w:val="001E3F75"/>
    <w:rsid w:val="001E4ABC"/>
    <w:rsid w:val="001E6335"/>
    <w:rsid w:val="001F0BF0"/>
    <w:rsid w:val="001F17ED"/>
    <w:rsid w:val="001F37BA"/>
    <w:rsid w:val="001F5ACA"/>
    <w:rsid w:val="001F6760"/>
    <w:rsid w:val="001F681B"/>
    <w:rsid w:val="002002ED"/>
    <w:rsid w:val="0020051F"/>
    <w:rsid w:val="0020242C"/>
    <w:rsid w:val="002025DA"/>
    <w:rsid w:val="002028F2"/>
    <w:rsid w:val="002037CE"/>
    <w:rsid w:val="0020551A"/>
    <w:rsid w:val="002059E3"/>
    <w:rsid w:val="0020667B"/>
    <w:rsid w:val="00207ABF"/>
    <w:rsid w:val="00212E69"/>
    <w:rsid w:val="00213DA3"/>
    <w:rsid w:val="0021428B"/>
    <w:rsid w:val="00217014"/>
    <w:rsid w:val="002209C4"/>
    <w:rsid w:val="00220B82"/>
    <w:rsid w:val="002217E1"/>
    <w:rsid w:val="00221C3A"/>
    <w:rsid w:val="002226DA"/>
    <w:rsid w:val="00222B03"/>
    <w:rsid w:val="002253CA"/>
    <w:rsid w:val="00225F89"/>
    <w:rsid w:val="0023308D"/>
    <w:rsid w:val="00235D14"/>
    <w:rsid w:val="0024042C"/>
    <w:rsid w:val="00241115"/>
    <w:rsid w:val="00241D3D"/>
    <w:rsid w:val="00241D58"/>
    <w:rsid w:val="002423E5"/>
    <w:rsid w:val="0024577E"/>
    <w:rsid w:val="00247C01"/>
    <w:rsid w:val="00250180"/>
    <w:rsid w:val="00250457"/>
    <w:rsid w:val="00254602"/>
    <w:rsid w:val="00254EA3"/>
    <w:rsid w:val="00255A41"/>
    <w:rsid w:val="00255A83"/>
    <w:rsid w:val="00257429"/>
    <w:rsid w:val="00260CBB"/>
    <w:rsid w:val="00260EB1"/>
    <w:rsid w:val="002616B4"/>
    <w:rsid w:val="00261C1F"/>
    <w:rsid w:val="00262493"/>
    <w:rsid w:val="002624BC"/>
    <w:rsid w:val="00262B8A"/>
    <w:rsid w:val="002632AF"/>
    <w:rsid w:val="00264728"/>
    <w:rsid w:val="00265EA8"/>
    <w:rsid w:val="00265F32"/>
    <w:rsid w:val="00266B0D"/>
    <w:rsid w:val="00271235"/>
    <w:rsid w:val="00271E2F"/>
    <w:rsid w:val="00273F10"/>
    <w:rsid w:val="00276ABB"/>
    <w:rsid w:val="00276AFE"/>
    <w:rsid w:val="00277E20"/>
    <w:rsid w:val="00280EF9"/>
    <w:rsid w:val="00283805"/>
    <w:rsid w:val="002839DF"/>
    <w:rsid w:val="00284208"/>
    <w:rsid w:val="00285730"/>
    <w:rsid w:val="002865BC"/>
    <w:rsid w:val="00286F11"/>
    <w:rsid w:val="00290079"/>
    <w:rsid w:val="002908B6"/>
    <w:rsid w:val="00291FD8"/>
    <w:rsid w:val="00292CE4"/>
    <w:rsid w:val="00292EBC"/>
    <w:rsid w:val="00293081"/>
    <w:rsid w:val="002942A3"/>
    <w:rsid w:val="002974F7"/>
    <w:rsid w:val="0029774F"/>
    <w:rsid w:val="002A011D"/>
    <w:rsid w:val="002A1658"/>
    <w:rsid w:val="002A2B72"/>
    <w:rsid w:val="002A33B6"/>
    <w:rsid w:val="002A4BA3"/>
    <w:rsid w:val="002A650F"/>
    <w:rsid w:val="002A66F1"/>
    <w:rsid w:val="002A6AF4"/>
    <w:rsid w:val="002A6C8C"/>
    <w:rsid w:val="002A77B6"/>
    <w:rsid w:val="002B0173"/>
    <w:rsid w:val="002B2689"/>
    <w:rsid w:val="002B3147"/>
    <w:rsid w:val="002B3457"/>
    <w:rsid w:val="002B6DC7"/>
    <w:rsid w:val="002C027F"/>
    <w:rsid w:val="002C2CC8"/>
    <w:rsid w:val="002C4EC5"/>
    <w:rsid w:val="002C5A56"/>
    <w:rsid w:val="002C66ED"/>
    <w:rsid w:val="002C6B10"/>
    <w:rsid w:val="002C6DF4"/>
    <w:rsid w:val="002D04AB"/>
    <w:rsid w:val="002D06CF"/>
    <w:rsid w:val="002D0B3C"/>
    <w:rsid w:val="002D163B"/>
    <w:rsid w:val="002D21BB"/>
    <w:rsid w:val="002D2611"/>
    <w:rsid w:val="002D2CBC"/>
    <w:rsid w:val="002D737D"/>
    <w:rsid w:val="002D79C7"/>
    <w:rsid w:val="002D7C16"/>
    <w:rsid w:val="002E1608"/>
    <w:rsid w:val="002E33B9"/>
    <w:rsid w:val="002E57A8"/>
    <w:rsid w:val="002E5B05"/>
    <w:rsid w:val="002E70E7"/>
    <w:rsid w:val="002F064D"/>
    <w:rsid w:val="002F067F"/>
    <w:rsid w:val="002F2F83"/>
    <w:rsid w:val="002F3125"/>
    <w:rsid w:val="002F42CA"/>
    <w:rsid w:val="002F4992"/>
    <w:rsid w:val="002F5E8C"/>
    <w:rsid w:val="00303498"/>
    <w:rsid w:val="00305968"/>
    <w:rsid w:val="00305E08"/>
    <w:rsid w:val="00310081"/>
    <w:rsid w:val="00310D1F"/>
    <w:rsid w:val="003124C1"/>
    <w:rsid w:val="0031381B"/>
    <w:rsid w:val="00314CAD"/>
    <w:rsid w:val="00315BF1"/>
    <w:rsid w:val="00316D8B"/>
    <w:rsid w:val="003177BE"/>
    <w:rsid w:val="003264E0"/>
    <w:rsid w:val="003277B0"/>
    <w:rsid w:val="00327F5D"/>
    <w:rsid w:val="003304BD"/>
    <w:rsid w:val="00330E29"/>
    <w:rsid w:val="00332734"/>
    <w:rsid w:val="00334B90"/>
    <w:rsid w:val="00343D9F"/>
    <w:rsid w:val="00347235"/>
    <w:rsid w:val="003503C8"/>
    <w:rsid w:val="003515AA"/>
    <w:rsid w:val="0035166B"/>
    <w:rsid w:val="00351DDB"/>
    <w:rsid w:val="00354988"/>
    <w:rsid w:val="0035564C"/>
    <w:rsid w:val="0035750E"/>
    <w:rsid w:val="0036141F"/>
    <w:rsid w:val="00361FB3"/>
    <w:rsid w:val="00365546"/>
    <w:rsid w:val="00367BD8"/>
    <w:rsid w:val="00370438"/>
    <w:rsid w:val="00370E9A"/>
    <w:rsid w:val="00371162"/>
    <w:rsid w:val="00371432"/>
    <w:rsid w:val="0037300B"/>
    <w:rsid w:val="00376F05"/>
    <w:rsid w:val="00380995"/>
    <w:rsid w:val="003837E5"/>
    <w:rsid w:val="0038554B"/>
    <w:rsid w:val="003855A5"/>
    <w:rsid w:val="00386F37"/>
    <w:rsid w:val="0038704E"/>
    <w:rsid w:val="003871A7"/>
    <w:rsid w:val="003915FF"/>
    <w:rsid w:val="003920B4"/>
    <w:rsid w:val="00392DE4"/>
    <w:rsid w:val="00394255"/>
    <w:rsid w:val="00395364"/>
    <w:rsid w:val="0039538C"/>
    <w:rsid w:val="00396979"/>
    <w:rsid w:val="003A23BF"/>
    <w:rsid w:val="003A3402"/>
    <w:rsid w:val="003A7DD3"/>
    <w:rsid w:val="003B1751"/>
    <w:rsid w:val="003B4C26"/>
    <w:rsid w:val="003B74F0"/>
    <w:rsid w:val="003C12CA"/>
    <w:rsid w:val="003C189F"/>
    <w:rsid w:val="003C3426"/>
    <w:rsid w:val="003C36DA"/>
    <w:rsid w:val="003C440E"/>
    <w:rsid w:val="003C5FFE"/>
    <w:rsid w:val="003C623E"/>
    <w:rsid w:val="003C725D"/>
    <w:rsid w:val="003D01BD"/>
    <w:rsid w:val="003D1027"/>
    <w:rsid w:val="003D238F"/>
    <w:rsid w:val="003D3101"/>
    <w:rsid w:val="003D3540"/>
    <w:rsid w:val="003D52F5"/>
    <w:rsid w:val="003D5B65"/>
    <w:rsid w:val="003D5BA8"/>
    <w:rsid w:val="003D60A0"/>
    <w:rsid w:val="003D636A"/>
    <w:rsid w:val="003D64F9"/>
    <w:rsid w:val="003E01E7"/>
    <w:rsid w:val="003E0457"/>
    <w:rsid w:val="003E134F"/>
    <w:rsid w:val="003E1963"/>
    <w:rsid w:val="003E1CE0"/>
    <w:rsid w:val="003E251C"/>
    <w:rsid w:val="003E2B5E"/>
    <w:rsid w:val="003E2E6F"/>
    <w:rsid w:val="003E31B3"/>
    <w:rsid w:val="003E3A2F"/>
    <w:rsid w:val="003E4923"/>
    <w:rsid w:val="003E4C3B"/>
    <w:rsid w:val="003F0952"/>
    <w:rsid w:val="003F1FB7"/>
    <w:rsid w:val="003F261B"/>
    <w:rsid w:val="003F2DB6"/>
    <w:rsid w:val="003F38C0"/>
    <w:rsid w:val="003F4E9C"/>
    <w:rsid w:val="003F6C15"/>
    <w:rsid w:val="004001C4"/>
    <w:rsid w:val="00402977"/>
    <w:rsid w:val="00402F45"/>
    <w:rsid w:val="00407676"/>
    <w:rsid w:val="004112CF"/>
    <w:rsid w:val="00412A51"/>
    <w:rsid w:val="004131F7"/>
    <w:rsid w:val="00413262"/>
    <w:rsid w:val="00415FE2"/>
    <w:rsid w:val="00416548"/>
    <w:rsid w:val="00417130"/>
    <w:rsid w:val="00422F73"/>
    <w:rsid w:val="00423E7B"/>
    <w:rsid w:val="00426FE8"/>
    <w:rsid w:val="004314D7"/>
    <w:rsid w:val="00433ED8"/>
    <w:rsid w:val="004341A0"/>
    <w:rsid w:val="004344C9"/>
    <w:rsid w:val="00434D2E"/>
    <w:rsid w:val="00434F02"/>
    <w:rsid w:val="004359B4"/>
    <w:rsid w:val="00436C2E"/>
    <w:rsid w:val="00437139"/>
    <w:rsid w:val="0044391A"/>
    <w:rsid w:val="004443C1"/>
    <w:rsid w:val="004447FB"/>
    <w:rsid w:val="00444B3E"/>
    <w:rsid w:val="004450E7"/>
    <w:rsid w:val="004454F5"/>
    <w:rsid w:val="004456B3"/>
    <w:rsid w:val="00447023"/>
    <w:rsid w:val="00452762"/>
    <w:rsid w:val="00454990"/>
    <w:rsid w:val="00454EDA"/>
    <w:rsid w:val="00455B4A"/>
    <w:rsid w:val="00456687"/>
    <w:rsid w:val="004609AD"/>
    <w:rsid w:val="00460B29"/>
    <w:rsid w:val="004629C5"/>
    <w:rsid w:val="00463730"/>
    <w:rsid w:val="00464DD6"/>
    <w:rsid w:val="00467358"/>
    <w:rsid w:val="00470394"/>
    <w:rsid w:val="00470B7A"/>
    <w:rsid w:val="00471466"/>
    <w:rsid w:val="00471B85"/>
    <w:rsid w:val="00474346"/>
    <w:rsid w:val="00475CB5"/>
    <w:rsid w:val="004770B2"/>
    <w:rsid w:val="00477FA4"/>
    <w:rsid w:val="004802DF"/>
    <w:rsid w:val="004849E1"/>
    <w:rsid w:val="00485079"/>
    <w:rsid w:val="00486F08"/>
    <w:rsid w:val="00487879"/>
    <w:rsid w:val="00487A01"/>
    <w:rsid w:val="00491B79"/>
    <w:rsid w:val="00491CB4"/>
    <w:rsid w:val="004925F0"/>
    <w:rsid w:val="00493AE8"/>
    <w:rsid w:val="00494CC0"/>
    <w:rsid w:val="00496465"/>
    <w:rsid w:val="004A11F2"/>
    <w:rsid w:val="004A1989"/>
    <w:rsid w:val="004A2CE8"/>
    <w:rsid w:val="004A4488"/>
    <w:rsid w:val="004A44E1"/>
    <w:rsid w:val="004A4670"/>
    <w:rsid w:val="004A4BA8"/>
    <w:rsid w:val="004A5FA5"/>
    <w:rsid w:val="004A71D5"/>
    <w:rsid w:val="004B06CE"/>
    <w:rsid w:val="004B0EA1"/>
    <w:rsid w:val="004B1149"/>
    <w:rsid w:val="004B1675"/>
    <w:rsid w:val="004B2360"/>
    <w:rsid w:val="004B33E3"/>
    <w:rsid w:val="004B3BED"/>
    <w:rsid w:val="004B4F8C"/>
    <w:rsid w:val="004B5599"/>
    <w:rsid w:val="004B69D7"/>
    <w:rsid w:val="004B7026"/>
    <w:rsid w:val="004C1861"/>
    <w:rsid w:val="004C279D"/>
    <w:rsid w:val="004C31E1"/>
    <w:rsid w:val="004C32A5"/>
    <w:rsid w:val="004C587B"/>
    <w:rsid w:val="004C7D71"/>
    <w:rsid w:val="004D1287"/>
    <w:rsid w:val="004D32EA"/>
    <w:rsid w:val="004D366B"/>
    <w:rsid w:val="004D6FE9"/>
    <w:rsid w:val="004D73C8"/>
    <w:rsid w:val="004E0701"/>
    <w:rsid w:val="004E14F5"/>
    <w:rsid w:val="004E1C3D"/>
    <w:rsid w:val="004E3078"/>
    <w:rsid w:val="004E414C"/>
    <w:rsid w:val="004E4B58"/>
    <w:rsid w:val="004E4E44"/>
    <w:rsid w:val="004E6369"/>
    <w:rsid w:val="004E6490"/>
    <w:rsid w:val="004F0843"/>
    <w:rsid w:val="004F0BE5"/>
    <w:rsid w:val="004F0CAB"/>
    <w:rsid w:val="004F1627"/>
    <w:rsid w:val="004F2F3F"/>
    <w:rsid w:val="004F5E9A"/>
    <w:rsid w:val="004F6EB1"/>
    <w:rsid w:val="004F6FB0"/>
    <w:rsid w:val="0050344E"/>
    <w:rsid w:val="0050455D"/>
    <w:rsid w:val="00504C1D"/>
    <w:rsid w:val="00506AC9"/>
    <w:rsid w:val="0051014E"/>
    <w:rsid w:val="00510264"/>
    <w:rsid w:val="00510F9B"/>
    <w:rsid w:val="0051106B"/>
    <w:rsid w:val="0051142D"/>
    <w:rsid w:val="0051154C"/>
    <w:rsid w:val="00511628"/>
    <w:rsid w:val="005128E7"/>
    <w:rsid w:val="00513C38"/>
    <w:rsid w:val="00513EDB"/>
    <w:rsid w:val="00515D10"/>
    <w:rsid w:val="005178A8"/>
    <w:rsid w:val="00520284"/>
    <w:rsid w:val="0052081F"/>
    <w:rsid w:val="00521ECB"/>
    <w:rsid w:val="005221B0"/>
    <w:rsid w:val="005232C7"/>
    <w:rsid w:val="005240C1"/>
    <w:rsid w:val="00524E79"/>
    <w:rsid w:val="00525BF9"/>
    <w:rsid w:val="00526295"/>
    <w:rsid w:val="00526A19"/>
    <w:rsid w:val="00530621"/>
    <w:rsid w:val="00530E0B"/>
    <w:rsid w:val="00531F38"/>
    <w:rsid w:val="00535A9F"/>
    <w:rsid w:val="00536B92"/>
    <w:rsid w:val="00536C29"/>
    <w:rsid w:val="00537326"/>
    <w:rsid w:val="00537C53"/>
    <w:rsid w:val="00540225"/>
    <w:rsid w:val="00540CFA"/>
    <w:rsid w:val="00542290"/>
    <w:rsid w:val="0054276B"/>
    <w:rsid w:val="00542DDA"/>
    <w:rsid w:val="00544742"/>
    <w:rsid w:val="005461E7"/>
    <w:rsid w:val="005479E7"/>
    <w:rsid w:val="00550B63"/>
    <w:rsid w:val="00552F71"/>
    <w:rsid w:val="005551F7"/>
    <w:rsid w:val="00557C21"/>
    <w:rsid w:val="00560142"/>
    <w:rsid w:val="00561CC7"/>
    <w:rsid w:val="0056323F"/>
    <w:rsid w:val="00563621"/>
    <w:rsid w:val="00564E96"/>
    <w:rsid w:val="00565712"/>
    <w:rsid w:val="0056596F"/>
    <w:rsid w:val="00566354"/>
    <w:rsid w:val="0057072A"/>
    <w:rsid w:val="00570822"/>
    <w:rsid w:val="005712F1"/>
    <w:rsid w:val="00573CF1"/>
    <w:rsid w:val="00575FA6"/>
    <w:rsid w:val="00576220"/>
    <w:rsid w:val="00576CF9"/>
    <w:rsid w:val="00576DB3"/>
    <w:rsid w:val="005807F9"/>
    <w:rsid w:val="00581000"/>
    <w:rsid w:val="0058109A"/>
    <w:rsid w:val="005813E2"/>
    <w:rsid w:val="005839CF"/>
    <w:rsid w:val="005853C3"/>
    <w:rsid w:val="005865D2"/>
    <w:rsid w:val="005868AF"/>
    <w:rsid w:val="00587314"/>
    <w:rsid w:val="00587A03"/>
    <w:rsid w:val="00587DEF"/>
    <w:rsid w:val="00590201"/>
    <w:rsid w:val="00590382"/>
    <w:rsid w:val="0059167D"/>
    <w:rsid w:val="0059227E"/>
    <w:rsid w:val="00592534"/>
    <w:rsid w:val="0059288B"/>
    <w:rsid w:val="00592D48"/>
    <w:rsid w:val="0059450E"/>
    <w:rsid w:val="00596E59"/>
    <w:rsid w:val="005A07D6"/>
    <w:rsid w:val="005A0800"/>
    <w:rsid w:val="005A0E2B"/>
    <w:rsid w:val="005A1471"/>
    <w:rsid w:val="005A2D5A"/>
    <w:rsid w:val="005A355A"/>
    <w:rsid w:val="005A4901"/>
    <w:rsid w:val="005A6034"/>
    <w:rsid w:val="005A6CDA"/>
    <w:rsid w:val="005B05E8"/>
    <w:rsid w:val="005B1181"/>
    <w:rsid w:val="005B2245"/>
    <w:rsid w:val="005B515D"/>
    <w:rsid w:val="005B637B"/>
    <w:rsid w:val="005B6E27"/>
    <w:rsid w:val="005B7202"/>
    <w:rsid w:val="005C04EA"/>
    <w:rsid w:val="005C135D"/>
    <w:rsid w:val="005C32E1"/>
    <w:rsid w:val="005C35E7"/>
    <w:rsid w:val="005C415C"/>
    <w:rsid w:val="005C54DC"/>
    <w:rsid w:val="005C72EA"/>
    <w:rsid w:val="005C7AA9"/>
    <w:rsid w:val="005D0330"/>
    <w:rsid w:val="005D346A"/>
    <w:rsid w:val="005E0C2B"/>
    <w:rsid w:val="005E0C5D"/>
    <w:rsid w:val="005E31D7"/>
    <w:rsid w:val="005E3724"/>
    <w:rsid w:val="005E3B1B"/>
    <w:rsid w:val="005E4F72"/>
    <w:rsid w:val="005E5008"/>
    <w:rsid w:val="005E53B5"/>
    <w:rsid w:val="005E558D"/>
    <w:rsid w:val="005E6735"/>
    <w:rsid w:val="005E6BD7"/>
    <w:rsid w:val="005E7A09"/>
    <w:rsid w:val="005E7F41"/>
    <w:rsid w:val="005F04D1"/>
    <w:rsid w:val="005F076B"/>
    <w:rsid w:val="005F12BB"/>
    <w:rsid w:val="005F2190"/>
    <w:rsid w:val="005F225D"/>
    <w:rsid w:val="005F2578"/>
    <w:rsid w:val="005F2BB0"/>
    <w:rsid w:val="005F2E6A"/>
    <w:rsid w:val="005F3134"/>
    <w:rsid w:val="005F34F1"/>
    <w:rsid w:val="005F5A48"/>
    <w:rsid w:val="005F695A"/>
    <w:rsid w:val="005F7135"/>
    <w:rsid w:val="006034C0"/>
    <w:rsid w:val="006057F9"/>
    <w:rsid w:val="0060702B"/>
    <w:rsid w:val="006074C4"/>
    <w:rsid w:val="00610575"/>
    <w:rsid w:val="006106C2"/>
    <w:rsid w:val="006153C4"/>
    <w:rsid w:val="0061577B"/>
    <w:rsid w:val="00617192"/>
    <w:rsid w:val="00617DD1"/>
    <w:rsid w:val="00621AEA"/>
    <w:rsid w:val="00622B62"/>
    <w:rsid w:val="0062466B"/>
    <w:rsid w:val="00624D22"/>
    <w:rsid w:val="00626763"/>
    <w:rsid w:val="00627496"/>
    <w:rsid w:val="00627EC3"/>
    <w:rsid w:val="0063187F"/>
    <w:rsid w:val="006319E1"/>
    <w:rsid w:val="006325AF"/>
    <w:rsid w:val="006340AE"/>
    <w:rsid w:val="0063451D"/>
    <w:rsid w:val="00634555"/>
    <w:rsid w:val="00635C36"/>
    <w:rsid w:val="0064059E"/>
    <w:rsid w:val="00642331"/>
    <w:rsid w:val="0064266D"/>
    <w:rsid w:val="00642D41"/>
    <w:rsid w:val="0064525D"/>
    <w:rsid w:val="00646098"/>
    <w:rsid w:val="00650DF0"/>
    <w:rsid w:val="0065104A"/>
    <w:rsid w:val="006528A1"/>
    <w:rsid w:val="00653276"/>
    <w:rsid w:val="00653365"/>
    <w:rsid w:val="00653C43"/>
    <w:rsid w:val="00654EE8"/>
    <w:rsid w:val="006571AB"/>
    <w:rsid w:val="006578D0"/>
    <w:rsid w:val="0066048D"/>
    <w:rsid w:val="00660669"/>
    <w:rsid w:val="00661DBA"/>
    <w:rsid w:val="006640D9"/>
    <w:rsid w:val="00664D60"/>
    <w:rsid w:val="0066561F"/>
    <w:rsid w:val="006659A8"/>
    <w:rsid w:val="00667570"/>
    <w:rsid w:val="0067228B"/>
    <w:rsid w:val="00672B28"/>
    <w:rsid w:val="00672C53"/>
    <w:rsid w:val="00673167"/>
    <w:rsid w:val="006747EA"/>
    <w:rsid w:val="006763B0"/>
    <w:rsid w:val="00677884"/>
    <w:rsid w:val="0067790D"/>
    <w:rsid w:val="006813CC"/>
    <w:rsid w:val="006826B5"/>
    <w:rsid w:val="006828F1"/>
    <w:rsid w:val="00684FF7"/>
    <w:rsid w:val="00686AF8"/>
    <w:rsid w:val="00691354"/>
    <w:rsid w:val="006922B8"/>
    <w:rsid w:val="00692B4F"/>
    <w:rsid w:val="0069456A"/>
    <w:rsid w:val="00695A7F"/>
    <w:rsid w:val="00695E7F"/>
    <w:rsid w:val="00697C1C"/>
    <w:rsid w:val="006A1995"/>
    <w:rsid w:val="006A26A1"/>
    <w:rsid w:val="006A3218"/>
    <w:rsid w:val="006A46C5"/>
    <w:rsid w:val="006A4B1A"/>
    <w:rsid w:val="006A5F5D"/>
    <w:rsid w:val="006A6EFA"/>
    <w:rsid w:val="006A6F2B"/>
    <w:rsid w:val="006B03B2"/>
    <w:rsid w:val="006B12F8"/>
    <w:rsid w:val="006B1C2F"/>
    <w:rsid w:val="006B1ED4"/>
    <w:rsid w:val="006B4840"/>
    <w:rsid w:val="006B54BC"/>
    <w:rsid w:val="006B5F6D"/>
    <w:rsid w:val="006B74B0"/>
    <w:rsid w:val="006C1719"/>
    <w:rsid w:val="006C1EFC"/>
    <w:rsid w:val="006C205D"/>
    <w:rsid w:val="006C67E9"/>
    <w:rsid w:val="006C6C29"/>
    <w:rsid w:val="006D13F2"/>
    <w:rsid w:val="006D14B6"/>
    <w:rsid w:val="006D198A"/>
    <w:rsid w:val="006D1D98"/>
    <w:rsid w:val="006D26FD"/>
    <w:rsid w:val="006D32F6"/>
    <w:rsid w:val="006D3732"/>
    <w:rsid w:val="006D49E1"/>
    <w:rsid w:val="006D52BC"/>
    <w:rsid w:val="006D52D3"/>
    <w:rsid w:val="006D5485"/>
    <w:rsid w:val="006D615A"/>
    <w:rsid w:val="006D6608"/>
    <w:rsid w:val="006D6AA8"/>
    <w:rsid w:val="006E3120"/>
    <w:rsid w:val="006E4D6B"/>
    <w:rsid w:val="006E5D1E"/>
    <w:rsid w:val="006E68D2"/>
    <w:rsid w:val="006E7DF6"/>
    <w:rsid w:val="006F0322"/>
    <w:rsid w:val="006F0F60"/>
    <w:rsid w:val="006F1B03"/>
    <w:rsid w:val="006F2B0F"/>
    <w:rsid w:val="006F3955"/>
    <w:rsid w:val="006F4B75"/>
    <w:rsid w:val="006F5362"/>
    <w:rsid w:val="006F61AB"/>
    <w:rsid w:val="006F6236"/>
    <w:rsid w:val="006F7C2C"/>
    <w:rsid w:val="007015DD"/>
    <w:rsid w:val="007028AD"/>
    <w:rsid w:val="007033BE"/>
    <w:rsid w:val="00703EC9"/>
    <w:rsid w:val="00704B9D"/>
    <w:rsid w:val="00706DF7"/>
    <w:rsid w:val="007105CF"/>
    <w:rsid w:val="0071133E"/>
    <w:rsid w:val="007124B7"/>
    <w:rsid w:val="00713B36"/>
    <w:rsid w:val="00714AC4"/>
    <w:rsid w:val="007172AD"/>
    <w:rsid w:val="00720FBF"/>
    <w:rsid w:val="007211A9"/>
    <w:rsid w:val="00721267"/>
    <w:rsid w:val="0072342B"/>
    <w:rsid w:val="00723984"/>
    <w:rsid w:val="007246D9"/>
    <w:rsid w:val="00724A68"/>
    <w:rsid w:val="00724C3A"/>
    <w:rsid w:val="007255EA"/>
    <w:rsid w:val="007271CD"/>
    <w:rsid w:val="00732440"/>
    <w:rsid w:val="0073466F"/>
    <w:rsid w:val="0073667A"/>
    <w:rsid w:val="00737E55"/>
    <w:rsid w:val="00741A02"/>
    <w:rsid w:val="0074376A"/>
    <w:rsid w:val="007449B3"/>
    <w:rsid w:val="00745433"/>
    <w:rsid w:val="007465EA"/>
    <w:rsid w:val="007474CD"/>
    <w:rsid w:val="00750F80"/>
    <w:rsid w:val="007535A4"/>
    <w:rsid w:val="0075424E"/>
    <w:rsid w:val="007562BD"/>
    <w:rsid w:val="00756B83"/>
    <w:rsid w:val="00757198"/>
    <w:rsid w:val="00760EB4"/>
    <w:rsid w:val="00761C69"/>
    <w:rsid w:val="007630E1"/>
    <w:rsid w:val="00763D5C"/>
    <w:rsid w:val="00764A39"/>
    <w:rsid w:val="00765679"/>
    <w:rsid w:val="00765F39"/>
    <w:rsid w:val="00766C4E"/>
    <w:rsid w:val="00772DBE"/>
    <w:rsid w:val="007734EC"/>
    <w:rsid w:val="007766A7"/>
    <w:rsid w:val="00776F3D"/>
    <w:rsid w:val="00777477"/>
    <w:rsid w:val="007778A5"/>
    <w:rsid w:val="00780709"/>
    <w:rsid w:val="00780D64"/>
    <w:rsid w:val="00781C30"/>
    <w:rsid w:val="00781F22"/>
    <w:rsid w:val="0078240A"/>
    <w:rsid w:val="0078259D"/>
    <w:rsid w:val="0078372A"/>
    <w:rsid w:val="0078597A"/>
    <w:rsid w:val="00785FEC"/>
    <w:rsid w:val="00786EE5"/>
    <w:rsid w:val="007900E0"/>
    <w:rsid w:val="00791791"/>
    <w:rsid w:val="0079192E"/>
    <w:rsid w:val="00791F7D"/>
    <w:rsid w:val="007922AF"/>
    <w:rsid w:val="0079234A"/>
    <w:rsid w:val="0079279A"/>
    <w:rsid w:val="00793EB0"/>
    <w:rsid w:val="007946C2"/>
    <w:rsid w:val="007979D0"/>
    <w:rsid w:val="007A16F8"/>
    <w:rsid w:val="007A19E0"/>
    <w:rsid w:val="007A417F"/>
    <w:rsid w:val="007A6A91"/>
    <w:rsid w:val="007B1869"/>
    <w:rsid w:val="007B18A8"/>
    <w:rsid w:val="007B21FB"/>
    <w:rsid w:val="007B2CEA"/>
    <w:rsid w:val="007B690E"/>
    <w:rsid w:val="007B7AEE"/>
    <w:rsid w:val="007B7F5A"/>
    <w:rsid w:val="007C0175"/>
    <w:rsid w:val="007C0187"/>
    <w:rsid w:val="007C0D92"/>
    <w:rsid w:val="007C2438"/>
    <w:rsid w:val="007C2B32"/>
    <w:rsid w:val="007C2DC2"/>
    <w:rsid w:val="007C5545"/>
    <w:rsid w:val="007D3C7A"/>
    <w:rsid w:val="007D4498"/>
    <w:rsid w:val="007D55B1"/>
    <w:rsid w:val="007E1BB3"/>
    <w:rsid w:val="007E2BF1"/>
    <w:rsid w:val="007E2F17"/>
    <w:rsid w:val="007E7125"/>
    <w:rsid w:val="007F3E94"/>
    <w:rsid w:val="007F5D3A"/>
    <w:rsid w:val="007F61A3"/>
    <w:rsid w:val="007F7611"/>
    <w:rsid w:val="007F77E2"/>
    <w:rsid w:val="007F7AF7"/>
    <w:rsid w:val="0080090C"/>
    <w:rsid w:val="008012ED"/>
    <w:rsid w:val="00801F53"/>
    <w:rsid w:val="008023FA"/>
    <w:rsid w:val="00802F1F"/>
    <w:rsid w:val="00804CB0"/>
    <w:rsid w:val="0080509B"/>
    <w:rsid w:val="008071E8"/>
    <w:rsid w:val="00807302"/>
    <w:rsid w:val="00807646"/>
    <w:rsid w:val="00807691"/>
    <w:rsid w:val="00810F2F"/>
    <w:rsid w:val="00811049"/>
    <w:rsid w:val="0081117A"/>
    <w:rsid w:val="008138C3"/>
    <w:rsid w:val="00815204"/>
    <w:rsid w:val="00815884"/>
    <w:rsid w:val="00820818"/>
    <w:rsid w:val="00821729"/>
    <w:rsid w:val="00821B84"/>
    <w:rsid w:val="00821E7B"/>
    <w:rsid w:val="008222DD"/>
    <w:rsid w:val="0082339B"/>
    <w:rsid w:val="00823759"/>
    <w:rsid w:val="0082444C"/>
    <w:rsid w:val="0082515D"/>
    <w:rsid w:val="0082536C"/>
    <w:rsid w:val="00825395"/>
    <w:rsid w:val="00825CC5"/>
    <w:rsid w:val="008264D3"/>
    <w:rsid w:val="00830EB3"/>
    <w:rsid w:val="0083128A"/>
    <w:rsid w:val="0083141E"/>
    <w:rsid w:val="0083376E"/>
    <w:rsid w:val="008338AE"/>
    <w:rsid w:val="00833B27"/>
    <w:rsid w:val="00834F50"/>
    <w:rsid w:val="0083668A"/>
    <w:rsid w:val="008367B9"/>
    <w:rsid w:val="00836922"/>
    <w:rsid w:val="00840D5D"/>
    <w:rsid w:val="008419B6"/>
    <w:rsid w:val="00843459"/>
    <w:rsid w:val="00843E54"/>
    <w:rsid w:val="00843FF9"/>
    <w:rsid w:val="008516CB"/>
    <w:rsid w:val="00855FDD"/>
    <w:rsid w:val="0085673C"/>
    <w:rsid w:val="00856745"/>
    <w:rsid w:val="00856F40"/>
    <w:rsid w:val="00861526"/>
    <w:rsid w:val="00861CBC"/>
    <w:rsid w:val="00861D81"/>
    <w:rsid w:val="00862AF9"/>
    <w:rsid w:val="008655B2"/>
    <w:rsid w:val="00866684"/>
    <w:rsid w:val="008669B0"/>
    <w:rsid w:val="00870633"/>
    <w:rsid w:val="00870C38"/>
    <w:rsid w:val="008757BD"/>
    <w:rsid w:val="00877733"/>
    <w:rsid w:val="00877745"/>
    <w:rsid w:val="00877936"/>
    <w:rsid w:val="00881864"/>
    <w:rsid w:val="0088259B"/>
    <w:rsid w:val="00882711"/>
    <w:rsid w:val="00883073"/>
    <w:rsid w:val="00883120"/>
    <w:rsid w:val="0088505B"/>
    <w:rsid w:val="00885464"/>
    <w:rsid w:val="00890CA3"/>
    <w:rsid w:val="0089101E"/>
    <w:rsid w:val="00891526"/>
    <w:rsid w:val="00892448"/>
    <w:rsid w:val="00893898"/>
    <w:rsid w:val="00893A9B"/>
    <w:rsid w:val="00895CA2"/>
    <w:rsid w:val="00895DEF"/>
    <w:rsid w:val="00896F4D"/>
    <w:rsid w:val="008A04F9"/>
    <w:rsid w:val="008A0539"/>
    <w:rsid w:val="008A05C7"/>
    <w:rsid w:val="008A1301"/>
    <w:rsid w:val="008A1AE4"/>
    <w:rsid w:val="008A3F72"/>
    <w:rsid w:val="008A436A"/>
    <w:rsid w:val="008A5413"/>
    <w:rsid w:val="008A59FD"/>
    <w:rsid w:val="008B2D05"/>
    <w:rsid w:val="008B3A47"/>
    <w:rsid w:val="008B4753"/>
    <w:rsid w:val="008B53F0"/>
    <w:rsid w:val="008B5418"/>
    <w:rsid w:val="008B581B"/>
    <w:rsid w:val="008C0E97"/>
    <w:rsid w:val="008C3BA9"/>
    <w:rsid w:val="008C5436"/>
    <w:rsid w:val="008C77ED"/>
    <w:rsid w:val="008C7CB7"/>
    <w:rsid w:val="008C7D7D"/>
    <w:rsid w:val="008C7F49"/>
    <w:rsid w:val="008D04D1"/>
    <w:rsid w:val="008D1FA5"/>
    <w:rsid w:val="008D2391"/>
    <w:rsid w:val="008D29A1"/>
    <w:rsid w:val="008D2FC3"/>
    <w:rsid w:val="008D5403"/>
    <w:rsid w:val="008D5B23"/>
    <w:rsid w:val="008D6190"/>
    <w:rsid w:val="008D740E"/>
    <w:rsid w:val="008D7F5E"/>
    <w:rsid w:val="008E4442"/>
    <w:rsid w:val="008E6671"/>
    <w:rsid w:val="008E6A30"/>
    <w:rsid w:val="008E6AC6"/>
    <w:rsid w:val="008E7DA2"/>
    <w:rsid w:val="008F25DE"/>
    <w:rsid w:val="008F2B8C"/>
    <w:rsid w:val="008F3E99"/>
    <w:rsid w:val="008F526E"/>
    <w:rsid w:val="008F64CC"/>
    <w:rsid w:val="008F7416"/>
    <w:rsid w:val="008F78C9"/>
    <w:rsid w:val="009000EA"/>
    <w:rsid w:val="00900E6D"/>
    <w:rsid w:val="00902140"/>
    <w:rsid w:val="009032BE"/>
    <w:rsid w:val="009035CA"/>
    <w:rsid w:val="00905018"/>
    <w:rsid w:val="009055C3"/>
    <w:rsid w:val="00907E71"/>
    <w:rsid w:val="00910DD6"/>
    <w:rsid w:val="00910E6D"/>
    <w:rsid w:val="00912BD1"/>
    <w:rsid w:val="00913ED9"/>
    <w:rsid w:val="00914030"/>
    <w:rsid w:val="00914A3F"/>
    <w:rsid w:val="009154AB"/>
    <w:rsid w:val="00915DEF"/>
    <w:rsid w:val="00915EA3"/>
    <w:rsid w:val="00915ED3"/>
    <w:rsid w:val="00916F24"/>
    <w:rsid w:val="00921476"/>
    <w:rsid w:val="009247DE"/>
    <w:rsid w:val="00926ABF"/>
    <w:rsid w:val="00927AF9"/>
    <w:rsid w:val="009301FE"/>
    <w:rsid w:val="009320B4"/>
    <w:rsid w:val="009357E2"/>
    <w:rsid w:val="009376DB"/>
    <w:rsid w:val="00937DAD"/>
    <w:rsid w:val="00942867"/>
    <w:rsid w:val="0094294E"/>
    <w:rsid w:val="00945C63"/>
    <w:rsid w:val="009502F8"/>
    <w:rsid w:val="00953751"/>
    <w:rsid w:val="0095389D"/>
    <w:rsid w:val="00953BCD"/>
    <w:rsid w:val="00955D58"/>
    <w:rsid w:val="00955F75"/>
    <w:rsid w:val="00956089"/>
    <w:rsid w:val="009575A2"/>
    <w:rsid w:val="00960C11"/>
    <w:rsid w:val="00960EC2"/>
    <w:rsid w:val="00961212"/>
    <w:rsid w:val="00961372"/>
    <w:rsid w:val="00962FB5"/>
    <w:rsid w:val="00964654"/>
    <w:rsid w:val="00964956"/>
    <w:rsid w:val="00966539"/>
    <w:rsid w:val="00967209"/>
    <w:rsid w:val="00967228"/>
    <w:rsid w:val="009704A0"/>
    <w:rsid w:val="00970911"/>
    <w:rsid w:val="00971659"/>
    <w:rsid w:val="0097287B"/>
    <w:rsid w:val="009729D5"/>
    <w:rsid w:val="00973B12"/>
    <w:rsid w:val="009748CF"/>
    <w:rsid w:val="00975B5D"/>
    <w:rsid w:val="00976C84"/>
    <w:rsid w:val="00981B19"/>
    <w:rsid w:val="00982F8A"/>
    <w:rsid w:val="0098564D"/>
    <w:rsid w:val="00990FEF"/>
    <w:rsid w:val="009912C3"/>
    <w:rsid w:val="0099566C"/>
    <w:rsid w:val="00995CF3"/>
    <w:rsid w:val="009972E0"/>
    <w:rsid w:val="009A7AE8"/>
    <w:rsid w:val="009B039E"/>
    <w:rsid w:val="009B088A"/>
    <w:rsid w:val="009B134E"/>
    <w:rsid w:val="009B2B66"/>
    <w:rsid w:val="009B2DC6"/>
    <w:rsid w:val="009B4911"/>
    <w:rsid w:val="009B58BF"/>
    <w:rsid w:val="009B59D3"/>
    <w:rsid w:val="009C02FD"/>
    <w:rsid w:val="009C0C59"/>
    <w:rsid w:val="009C152E"/>
    <w:rsid w:val="009C4197"/>
    <w:rsid w:val="009C5443"/>
    <w:rsid w:val="009C59EA"/>
    <w:rsid w:val="009C7F1F"/>
    <w:rsid w:val="009D01FE"/>
    <w:rsid w:val="009D0976"/>
    <w:rsid w:val="009D2574"/>
    <w:rsid w:val="009D3066"/>
    <w:rsid w:val="009D40EE"/>
    <w:rsid w:val="009D7096"/>
    <w:rsid w:val="009D7175"/>
    <w:rsid w:val="009E2EF5"/>
    <w:rsid w:val="009E3BEB"/>
    <w:rsid w:val="009E5B76"/>
    <w:rsid w:val="009E5E6F"/>
    <w:rsid w:val="009E774C"/>
    <w:rsid w:val="009F1B1C"/>
    <w:rsid w:val="009F4835"/>
    <w:rsid w:val="009F4BFF"/>
    <w:rsid w:val="009F5B75"/>
    <w:rsid w:val="009F5C56"/>
    <w:rsid w:val="009F6AA8"/>
    <w:rsid w:val="009F7208"/>
    <w:rsid w:val="009F768A"/>
    <w:rsid w:val="00A00300"/>
    <w:rsid w:val="00A00DB7"/>
    <w:rsid w:val="00A0134E"/>
    <w:rsid w:val="00A01817"/>
    <w:rsid w:val="00A01F2C"/>
    <w:rsid w:val="00A0203D"/>
    <w:rsid w:val="00A0411E"/>
    <w:rsid w:val="00A04B62"/>
    <w:rsid w:val="00A057F0"/>
    <w:rsid w:val="00A073FA"/>
    <w:rsid w:val="00A07CCC"/>
    <w:rsid w:val="00A1038D"/>
    <w:rsid w:val="00A1121D"/>
    <w:rsid w:val="00A12F19"/>
    <w:rsid w:val="00A1327B"/>
    <w:rsid w:val="00A135BC"/>
    <w:rsid w:val="00A13C7B"/>
    <w:rsid w:val="00A13FF3"/>
    <w:rsid w:val="00A14DD4"/>
    <w:rsid w:val="00A15281"/>
    <w:rsid w:val="00A155DF"/>
    <w:rsid w:val="00A20043"/>
    <w:rsid w:val="00A218DD"/>
    <w:rsid w:val="00A21BEB"/>
    <w:rsid w:val="00A2250C"/>
    <w:rsid w:val="00A22A46"/>
    <w:rsid w:val="00A23939"/>
    <w:rsid w:val="00A24E08"/>
    <w:rsid w:val="00A25786"/>
    <w:rsid w:val="00A26DF8"/>
    <w:rsid w:val="00A27F51"/>
    <w:rsid w:val="00A314E3"/>
    <w:rsid w:val="00A322B3"/>
    <w:rsid w:val="00A3234F"/>
    <w:rsid w:val="00A3481C"/>
    <w:rsid w:val="00A34D30"/>
    <w:rsid w:val="00A34E85"/>
    <w:rsid w:val="00A36EFC"/>
    <w:rsid w:val="00A3703B"/>
    <w:rsid w:val="00A40AFD"/>
    <w:rsid w:val="00A4266F"/>
    <w:rsid w:val="00A4304B"/>
    <w:rsid w:val="00A47039"/>
    <w:rsid w:val="00A53346"/>
    <w:rsid w:val="00A57964"/>
    <w:rsid w:val="00A601B5"/>
    <w:rsid w:val="00A63CA1"/>
    <w:rsid w:val="00A643B3"/>
    <w:rsid w:val="00A6447A"/>
    <w:rsid w:val="00A65063"/>
    <w:rsid w:val="00A6514D"/>
    <w:rsid w:val="00A66E34"/>
    <w:rsid w:val="00A6746A"/>
    <w:rsid w:val="00A675E3"/>
    <w:rsid w:val="00A70043"/>
    <w:rsid w:val="00A70B6A"/>
    <w:rsid w:val="00A71C6D"/>
    <w:rsid w:val="00A735FA"/>
    <w:rsid w:val="00A74842"/>
    <w:rsid w:val="00A74BCE"/>
    <w:rsid w:val="00A7705C"/>
    <w:rsid w:val="00A77F00"/>
    <w:rsid w:val="00A80020"/>
    <w:rsid w:val="00A80533"/>
    <w:rsid w:val="00A80747"/>
    <w:rsid w:val="00A81B87"/>
    <w:rsid w:val="00A829A0"/>
    <w:rsid w:val="00A84C97"/>
    <w:rsid w:val="00A850A9"/>
    <w:rsid w:val="00A8594F"/>
    <w:rsid w:val="00A866A8"/>
    <w:rsid w:val="00A90364"/>
    <w:rsid w:val="00A91D4C"/>
    <w:rsid w:val="00A925FB"/>
    <w:rsid w:val="00A92DF6"/>
    <w:rsid w:val="00A937FD"/>
    <w:rsid w:val="00A94095"/>
    <w:rsid w:val="00A94CC3"/>
    <w:rsid w:val="00A9506E"/>
    <w:rsid w:val="00A9566B"/>
    <w:rsid w:val="00A97DFF"/>
    <w:rsid w:val="00AA01D0"/>
    <w:rsid w:val="00AA0863"/>
    <w:rsid w:val="00AA0B87"/>
    <w:rsid w:val="00AA1B9D"/>
    <w:rsid w:val="00AA1F72"/>
    <w:rsid w:val="00AA30E5"/>
    <w:rsid w:val="00AA4CC9"/>
    <w:rsid w:val="00AA77AE"/>
    <w:rsid w:val="00AB0BE2"/>
    <w:rsid w:val="00AB3692"/>
    <w:rsid w:val="00AB4269"/>
    <w:rsid w:val="00AB42CC"/>
    <w:rsid w:val="00AB499C"/>
    <w:rsid w:val="00AB581E"/>
    <w:rsid w:val="00AB65B9"/>
    <w:rsid w:val="00AB74DC"/>
    <w:rsid w:val="00AC03FB"/>
    <w:rsid w:val="00AC065C"/>
    <w:rsid w:val="00AC101A"/>
    <w:rsid w:val="00AC1F3A"/>
    <w:rsid w:val="00AC36B4"/>
    <w:rsid w:val="00AC3B3A"/>
    <w:rsid w:val="00AC45B7"/>
    <w:rsid w:val="00AC54AE"/>
    <w:rsid w:val="00AC5F29"/>
    <w:rsid w:val="00AC69FE"/>
    <w:rsid w:val="00AD0453"/>
    <w:rsid w:val="00AD0B1E"/>
    <w:rsid w:val="00AD28F7"/>
    <w:rsid w:val="00AD2BE7"/>
    <w:rsid w:val="00AD4675"/>
    <w:rsid w:val="00AD4C77"/>
    <w:rsid w:val="00AD591F"/>
    <w:rsid w:val="00AD5DCD"/>
    <w:rsid w:val="00AE233B"/>
    <w:rsid w:val="00AE2817"/>
    <w:rsid w:val="00AE43A6"/>
    <w:rsid w:val="00AE741F"/>
    <w:rsid w:val="00AE78C4"/>
    <w:rsid w:val="00AF0E7A"/>
    <w:rsid w:val="00AF1760"/>
    <w:rsid w:val="00AF300D"/>
    <w:rsid w:val="00AF420A"/>
    <w:rsid w:val="00AF4B02"/>
    <w:rsid w:val="00AF4F43"/>
    <w:rsid w:val="00AF5066"/>
    <w:rsid w:val="00AF6B91"/>
    <w:rsid w:val="00AF6FC6"/>
    <w:rsid w:val="00AF73F3"/>
    <w:rsid w:val="00B00898"/>
    <w:rsid w:val="00B028BA"/>
    <w:rsid w:val="00B02BC9"/>
    <w:rsid w:val="00B10492"/>
    <w:rsid w:val="00B1516B"/>
    <w:rsid w:val="00B15547"/>
    <w:rsid w:val="00B164FF"/>
    <w:rsid w:val="00B216DB"/>
    <w:rsid w:val="00B240F4"/>
    <w:rsid w:val="00B25109"/>
    <w:rsid w:val="00B2775D"/>
    <w:rsid w:val="00B27EC7"/>
    <w:rsid w:val="00B30358"/>
    <w:rsid w:val="00B32610"/>
    <w:rsid w:val="00B33B0F"/>
    <w:rsid w:val="00B364BA"/>
    <w:rsid w:val="00B379CC"/>
    <w:rsid w:val="00B437EC"/>
    <w:rsid w:val="00B44A91"/>
    <w:rsid w:val="00B45227"/>
    <w:rsid w:val="00B5080C"/>
    <w:rsid w:val="00B510A2"/>
    <w:rsid w:val="00B519D1"/>
    <w:rsid w:val="00B52650"/>
    <w:rsid w:val="00B52F6B"/>
    <w:rsid w:val="00B53467"/>
    <w:rsid w:val="00B60EE3"/>
    <w:rsid w:val="00B6193E"/>
    <w:rsid w:val="00B623FE"/>
    <w:rsid w:val="00B633C6"/>
    <w:rsid w:val="00B635E1"/>
    <w:rsid w:val="00B6455B"/>
    <w:rsid w:val="00B66212"/>
    <w:rsid w:val="00B67081"/>
    <w:rsid w:val="00B704B9"/>
    <w:rsid w:val="00B719E5"/>
    <w:rsid w:val="00B7244B"/>
    <w:rsid w:val="00B72A10"/>
    <w:rsid w:val="00B73190"/>
    <w:rsid w:val="00B73910"/>
    <w:rsid w:val="00B767B3"/>
    <w:rsid w:val="00B77AC1"/>
    <w:rsid w:val="00B77D00"/>
    <w:rsid w:val="00B77FBF"/>
    <w:rsid w:val="00B80A26"/>
    <w:rsid w:val="00B80DF2"/>
    <w:rsid w:val="00B816AD"/>
    <w:rsid w:val="00B81AF4"/>
    <w:rsid w:val="00B821A4"/>
    <w:rsid w:val="00B821F6"/>
    <w:rsid w:val="00B82960"/>
    <w:rsid w:val="00B90163"/>
    <w:rsid w:val="00B93831"/>
    <w:rsid w:val="00B93A3F"/>
    <w:rsid w:val="00B93CDA"/>
    <w:rsid w:val="00B94D31"/>
    <w:rsid w:val="00B94EFF"/>
    <w:rsid w:val="00B95E7D"/>
    <w:rsid w:val="00BA0495"/>
    <w:rsid w:val="00BA298F"/>
    <w:rsid w:val="00BA5080"/>
    <w:rsid w:val="00BA6162"/>
    <w:rsid w:val="00BA62D9"/>
    <w:rsid w:val="00BA6750"/>
    <w:rsid w:val="00BA751D"/>
    <w:rsid w:val="00BA7656"/>
    <w:rsid w:val="00BA7B05"/>
    <w:rsid w:val="00BB166E"/>
    <w:rsid w:val="00BB41C9"/>
    <w:rsid w:val="00BB4CFF"/>
    <w:rsid w:val="00BB5770"/>
    <w:rsid w:val="00BB5E74"/>
    <w:rsid w:val="00BB702D"/>
    <w:rsid w:val="00BB79CA"/>
    <w:rsid w:val="00BB79CD"/>
    <w:rsid w:val="00BC122F"/>
    <w:rsid w:val="00BC1D13"/>
    <w:rsid w:val="00BC1EAC"/>
    <w:rsid w:val="00BC64C3"/>
    <w:rsid w:val="00BC691B"/>
    <w:rsid w:val="00BC77C2"/>
    <w:rsid w:val="00BD04A8"/>
    <w:rsid w:val="00BD0AD4"/>
    <w:rsid w:val="00BD1A8A"/>
    <w:rsid w:val="00BD2897"/>
    <w:rsid w:val="00BD350F"/>
    <w:rsid w:val="00BD621E"/>
    <w:rsid w:val="00BD6999"/>
    <w:rsid w:val="00BD77AD"/>
    <w:rsid w:val="00BD7829"/>
    <w:rsid w:val="00BE0C16"/>
    <w:rsid w:val="00BE1AC9"/>
    <w:rsid w:val="00BE4A4C"/>
    <w:rsid w:val="00BE4D05"/>
    <w:rsid w:val="00BF1553"/>
    <w:rsid w:val="00BF382F"/>
    <w:rsid w:val="00BF5F2A"/>
    <w:rsid w:val="00C00038"/>
    <w:rsid w:val="00C0047C"/>
    <w:rsid w:val="00C0081A"/>
    <w:rsid w:val="00C0286F"/>
    <w:rsid w:val="00C03147"/>
    <w:rsid w:val="00C037B2"/>
    <w:rsid w:val="00C04D18"/>
    <w:rsid w:val="00C04E08"/>
    <w:rsid w:val="00C04FC1"/>
    <w:rsid w:val="00C05184"/>
    <w:rsid w:val="00C11F0A"/>
    <w:rsid w:val="00C12E0B"/>
    <w:rsid w:val="00C13324"/>
    <w:rsid w:val="00C13A34"/>
    <w:rsid w:val="00C1543C"/>
    <w:rsid w:val="00C16E05"/>
    <w:rsid w:val="00C170C1"/>
    <w:rsid w:val="00C17F9E"/>
    <w:rsid w:val="00C20322"/>
    <w:rsid w:val="00C20BCD"/>
    <w:rsid w:val="00C23F51"/>
    <w:rsid w:val="00C26789"/>
    <w:rsid w:val="00C26A9E"/>
    <w:rsid w:val="00C27500"/>
    <w:rsid w:val="00C30310"/>
    <w:rsid w:val="00C30A48"/>
    <w:rsid w:val="00C31C61"/>
    <w:rsid w:val="00C32E1A"/>
    <w:rsid w:val="00C422FA"/>
    <w:rsid w:val="00C429C6"/>
    <w:rsid w:val="00C43EEA"/>
    <w:rsid w:val="00C44257"/>
    <w:rsid w:val="00C44765"/>
    <w:rsid w:val="00C45435"/>
    <w:rsid w:val="00C45BF7"/>
    <w:rsid w:val="00C45E00"/>
    <w:rsid w:val="00C45FE8"/>
    <w:rsid w:val="00C50099"/>
    <w:rsid w:val="00C50E22"/>
    <w:rsid w:val="00C52627"/>
    <w:rsid w:val="00C545A5"/>
    <w:rsid w:val="00C57AEC"/>
    <w:rsid w:val="00C61B71"/>
    <w:rsid w:val="00C623DE"/>
    <w:rsid w:val="00C62E99"/>
    <w:rsid w:val="00C65735"/>
    <w:rsid w:val="00C65A4C"/>
    <w:rsid w:val="00C6624D"/>
    <w:rsid w:val="00C7008E"/>
    <w:rsid w:val="00C7012A"/>
    <w:rsid w:val="00C739BF"/>
    <w:rsid w:val="00C74C93"/>
    <w:rsid w:val="00C80258"/>
    <w:rsid w:val="00C853AA"/>
    <w:rsid w:val="00C860D9"/>
    <w:rsid w:val="00C86F2D"/>
    <w:rsid w:val="00C93A34"/>
    <w:rsid w:val="00C94E51"/>
    <w:rsid w:val="00C94F0B"/>
    <w:rsid w:val="00C94FE1"/>
    <w:rsid w:val="00C96C69"/>
    <w:rsid w:val="00C97B81"/>
    <w:rsid w:val="00CA06EA"/>
    <w:rsid w:val="00CA1704"/>
    <w:rsid w:val="00CA2194"/>
    <w:rsid w:val="00CA2415"/>
    <w:rsid w:val="00CA25FF"/>
    <w:rsid w:val="00CA2799"/>
    <w:rsid w:val="00CA39B2"/>
    <w:rsid w:val="00CA5458"/>
    <w:rsid w:val="00CA632B"/>
    <w:rsid w:val="00CA680F"/>
    <w:rsid w:val="00CB0448"/>
    <w:rsid w:val="00CB1218"/>
    <w:rsid w:val="00CB562A"/>
    <w:rsid w:val="00CB7D75"/>
    <w:rsid w:val="00CC0E0C"/>
    <w:rsid w:val="00CC2064"/>
    <w:rsid w:val="00CC2766"/>
    <w:rsid w:val="00CC2B09"/>
    <w:rsid w:val="00CC34D5"/>
    <w:rsid w:val="00CC4E23"/>
    <w:rsid w:val="00CC7C86"/>
    <w:rsid w:val="00CD038C"/>
    <w:rsid w:val="00CD1E92"/>
    <w:rsid w:val="00CD2FDE"/>
    <w:rsid w:val="00CD2FF4"/>
    <w:rsid w:val="00CD4B2A"/>
    <w:rsid w:val="00CD4BC5"/>
    <w:rsid w:val="00CD4EDA"/>
    <w:rsid w:val="00CD50AA"/>
    <w:rsid w:val="00CD59B8"/>
    <w:rsid w:val="00CD5D83"/>
    <w:rsid w:val="00CD5DAC"/>
    <w:rsid w:val="00CD6C30"/>
    <w:rsid w:val="00CE1510"/>
    <w:rsid w:val="00CE176B"/>
    <w:rsid w:val="00CE34A6"/>
    <w:rsid w:val="00CE3E55"/>
    <w:rsid w:val="00CE6336"/>
    <w:rsid w:val="00CE65AA"/>
    <w:rsid w:val="00CF0CB6"/>
    <w:rsid w:val="00CF0E79"/>
    <w:rsid w:val="00CF2192"/>
    <w:rsid w:val="00CF3B8E"/>
    <w:rsid w:val="00CF3D49"/>
    <w:rsid w:val="00CF5E19"/>
    <w:rsid w:val="00CF6CD0"/>
    <w:rsid w:val="00CF6DF8"/>
    <w:rsid w:val="00CF6FAB"/>
    <w:rsid w:val="00D034E9"/>
    <w:rsid w:val="00D04009"/>
    <w:rsid w:val="00D043E8"/>
    <w:rsid w:val="00D05D53"/>
    <w:rsid w:val="00D072CD"/>
    <w:rsid w:val="00D07394"/>
    <w:rsid w:val="00D0757B"/>
    <w:rsid w:val="00D1000B"/>
    <w:rsid w:val="00D125B7"/>
    <w:rsid w:val="00D13EA2"/>
    <w:rsid w:val="00D13F7C"/>
    <w:rsid w:val="00D150E6"/>
    <w:rsid w:val="00D178B2"/>
    <w:rsid w:val="00D20FC7"/>
    <w:rsid w:val="00D21ECC"/>
    <w:rsid w:val="00D22A05"/>
    <w:rsid w:val="00D24CEA"/>
    <w:rsid w:val="00D251E0"/>
    <w:rsid w:val="00D263D7"/>
    <w:rsid w:val="00D27301"/>
    <w:rsid w:val="00D3032E"/>
    <w:rsid w:val="00D30A49"/>
    <w:rsid w:val="00D32457"/>
    <w:rsid w:val="00D34834"/>
    <w:rsid w:val="00D36173"/>
    <w:rsid w:val="00D415AD"/>
    <w:rsid w:val="00D41636"/>
    <w:rsid w:val="00D4560C"/>
    <w:rsid w:val="00D45FB8"/>
    <w:rsid w:val="00D46B91"/>
    <w:rsid w:val="00D470FD"/>
    <w:rsid w:val="00D47E7A"/>
    <w:rsid w:val="00D51170"/>
    <w:rsid w:val="00D52F4C"/>
    <w:rsid w:val="00D55845"/>
    <w:rsid w:val="00D56082"/>
    <w:rsid w:val="00D60A9C"/>
    <w:rsid w:val="00D61930"/>
    <w:rsid w:val="00D632E5"/>
    <w:rsid w:val="00D63381"/>
    <w:rsid w:val="00D637F6"/>
    <w:rsid w:val="00D669AB"/>
    <w:rsid w:val="00D673D7"/>
    <w:rsid w:val="00D703E8"/>
    <w:rsid w:val="00D71880"/>
    <w:rsid w:val="00D7189D"/>
    <w:rsid w:val="00D739FE"/>
    <w:rsid w:val="00D74ECD"/>
    <w:rsid w:val="00D74EDD"/>
    <w:rsid w:val="00D7558C"/>
    <w:rsid w:val="00D822D9"/>
    <w:rsid w:val="00D8359B"/>
    <w:rsid w:val="00D8509E"/>
    <w:rsid w:val="00D87C58"/>
    <w:rsid w:val="00D91085"/>
    <w:rsid w:val="00D91223"/>
    <w:rsid w:val="00D9273D"/>
    <w:rsid w:val="00D92D78"/>
    <w:rsid w:val="00D9475D"/>
    <w:rsid w:val="00D95FD2"/>
    <w:rsid w:val="00D96315"/>
    <w:rsid w:val="00D9670C"/>
    <w:rsid w:val="00DA0902"/>
    <w:rsid w:val="00DA34D8"/>
    <w:rsid w:val="00DA3651"/>
    <w:rsid w:val="00DA478E"/>
    <w:rsid w:val="00DA4954"/>
    <w:rsid w:val="00DA53EA"/>
    <w:rsid w:val="00DA55C2"/>
    <w:rsid w:val="00DB0875"/>
    <w:rsid w:val="00DB2460"/>
    <w:rsid w:val="00DB2703"/>
    <w:rsid w:val="00DB574F"/>
    <w:rsid w:val="00DB6F82"/>
    <w:rsid w:val="00DC1132"/>
    <w:rsid w:val="00DC1707"/>
    <w:rsid w:val="00DC2317"/>
    <w:rsid w:val="00DC36EE"/>
    <w:rsid w:val="00DC51A4"/>
    <w:rsid w:val="00DC74F3"/>
    <w:rsid w:val="00DC7CED"/>
    <w:rsid w:val="00DD4574"/>
    <w:rsid w:val="00DD4791"/>
    <w:rsid w:val="00DD5FE7"/>
    <w:rsid w:val="00DD6BA2"/>
    <w:rsid w:val="00DE2C95"/>
    <w:rsid w:val="00DE3109"/>
    <w:rsid w:val="00DE4B0C"/>
    <w:rsid w:val="00DE62B7"/>
    <w:rsid w:val="00DF054A"/>
    <w:rsid w:val="00DF1F92"/>
    <w:rsid w:val="00DF4B82"/>
    <w:rsid w:val="00DF5449"/>
    <w:rsid w:val="00DF548B"/>
    <w:rsid w:val="00DF7CA4"/>
    <w:rsid w:val="00E0059E"/>
    <w:rsid w:val="00E01F92"/>
    <w:rsid w:val="00E048ED"/>
    <w:rsid w:val="00E04C3E"/>
    <w:rsid w:val="00E058CE"/>
    <w:rsid w:val="00E05DCE"/>
    <w:rsid w:val="00E07313"/>
    <w:rsid w:val="00E10494"/>
    <w:rsid w:val="00E11446"/>
    <w:rsid w:val="00E13BA5"/>
    <w:rsid w:val="00E144A3"/>
    <w:rsid w:val="00E14848"/>
    <w:rsid w:val="00E16EB4"/>
    <w:rsid w:val="00E24087"/>
    <w:rsid w:val="00E25803"/>
    <w:rsid w:val="00E2596A"/>
    <w:rsid w:val="00E26401"/>
    <w:rsid w:val="00E26BBB"/>
    <w:rsid w:val="00E3241F"/>
    <w:rsid w:val="00E327E1"/>
    <w:rsid w:val="00E36293"/>
    <w:rsid w:val="00E36BB9"/>
    <w:rsid w:val="00E40E31"/>
    <w:rsid w:val="00E41C5D"/>
    <w:rsid w:val="00E422CC"/>
    <w:rsid w:val="00E424E1"/>
    <w:rsid w:val="00E42D75"/>
    <w:rsid w:val="00E42F1D"/>
    <w:rsid w:val="00E430A6"/>
    <w:rsid w:val="00E452FE"/>
    <w:rsid w:val="00E50488"/>
    <w:rsid w:val="00E50759"/>
    <w:rsid w:val="00E524E7"/>
    <w:rsid w:val="00E530DF"/>
    <w:rsid w:val="00E56444"/>
    <w:rsid w:val="00E5675B"/>
    <w:rsid w:val="00E57A0A"/>
    <w:rsid w:val="00E57FBC"/>
    <w:rsid w:val="00E613E0"/>
    <w:rsid w:val="00E62554"/>
    <w:rsid w:val="00E630C9"/>
    <w:rsid w:val="00E631A0"/>
    <w:rsid w:val="00E63EA2"/>
    <w:rsid w:val="00E646D8"/>
    <w:rsid w:val="00E654EC"/>
    <w:rsid w:val="00E65DB6"/>
    <w:rsid w:val="00E660AE"/>
    <w:rsid w:val="00E66D02"/>
    <w:rsid w:val="00E67D65"/>
    <w:rsid w:val="00E70575"/>
    <w:rsid w:val="00E70CA3"/>
    <w:rsid w:val="00E73491"/>
    <w:rsid w:val="00E73F5D"/>
    <w:rsid w:val="00E7475A"/>
    <w:rsid w:val="00E74D4F"/>
    <w:rsid w:val="00E83F64"/>
    <w:rsid w:val="00E84823"/>
    <w:rsid w:val="00E85F60"/>
    <w:rsid w:val="00E86012"/>
    <w:rsid w:val="00E86188"/>
    <w:rsid w:val="00E86467"/>
    <w:rsid w:val="00E86782"/>
    <w:rsid w:val="00E875FE"/>
    <w:rsid w:val="00E876D1"/>
    <w:rsid w:val="00E941DA"/>
    <w:rsid w:val="00E94577"/>
    <w:rsid w:val="00E94819"/>
    <w:rsid w:val="00E95B4B"/>
    <w:rsid w:val="00E97B8F"/>
    <w:rsid w:val="00EA1000"/>
    <w:rsid w:val="00EA1EA2"/>
    <w:rsid w:val="00EA3142"/>
    <w:rsid w:val="00EA7475"/>
    <w:rsid w:val="00EB04E7"/>
    <w:rsid w:val="00EB0E49"/>
    <w:rsid w:val="00EB1F69"/>
    <w:rsid w:val="00EB262A"/>
    <w:rsid w:val="00EB3821"/>
    <w:rsid w:val="00EB3E82"/>
    <w:rsid w:val="00EB485B"/>
    <w:rsid w:val="00EB6888"/>
    <w:rsid w:val="00EB7E97"/>
    <w:rsid w:val="00EC06B6"/>
    <w:rsid w:val="00EC0D03"/>
    <w:rsid w:val="00EC153D"/>
    <w:rsid w:val="00EC1BBD"/>
    <w:rsid w:val="00EC25C2"/>
    <w:rsid w:val="00EC4D31"/>
    <w:rsid w:val="00EC55D8"/>
    <w:rsid w:val="00EC5EA7"/>
    <w:rsid w:val="00EC720A"/>
    <w:rsid w:val="00EC74C0"/>
    <w:rsid w:val="00ED0447"/>
    <w:rsid w:val="00ED221A"/>
    <w:rsid w:val="00ED3D7E"/>
    <w:rsid w:val="00ED45D2"/>
    <w:rsid w:val="00ED46D8"/>
    <w:rsid w:val="00ED4970"/>
    <w:rsid w:val="00ED500D"/>
    <w:rsid w:val="00ED50B8"/>
    <w:rsid w:val="00ED6198"/>
    <w:rsid w:val="00ED7416"/>
    <w:rsid w:val="00ED76AE"/>
    <w:rsid w:val="00ED7712"/>
    <w:rsid w:val="00EE0346"/>
    <w:rsid w:val="00EE28F6"/>
    <w:rsid w:val="00EE7AC0"/>
    <w:rsid w:val="00EF1D78"/>
    <w:rsid w:val="00EF34C5"/>
    <w:rsid w:val="00EF3E4F"/>
    <w:rsid w:val="00EF4130"/>
    <w:rsid w:val="00EF4AA4"/>
    <w:rsid w:val="00EF4FB5"/>
    <w:rsid w:val="00EF7A15"/>
    <w:rsid w:val="00EF7EFC"/>
    <w:rsid w:val="00F0086A"/>
    <w:rsid w:val="00F01357"/>
    <w:rsid w:val="00F03438"/>
    <w:rsid w:val="00F04A12"/>
    <w:rsid w:val="00F07F42"/>
    <w:rsid w:val="00F12C7D"/>
    <w:rsid w:val="00F15119"/>
    <w:rsid w:val="00F15213"/>
    <w:rsid w:val="00F155DA"/>
    <w:rsid w:val="00F16203"/>
    <w:rsid w:val="00F1675C"/>
    <w:rsid w:val="00F16FE3"/>
    <w:rsid w:val="00F21166"/>
    <w:rsid w:val="00F22378"/>
    <w:rsid w:val="00F22D44"/>
    <w:rsid w:val="00F318AD"/>
    <w:rsid w:val="00F31BA0"/>
    <w:rsid w:val="00F31EC5"/>
    <w:rsid w:val="00F35C41"/>
    <w:rsid w:val="00F37A9F"/>
    <w:rsid w:val="00F40DC1"/>
    <w:rsid w:val="00F469FC"/>
    <w:rsid w:val="00F534BF"/>
    <w:rsid w:val="00F61B46"/>
    <w:rsid w:val="00F645AF"/>
    <w:rsid w:val="00F652D2"/>
    <w:rsid w:val="00F66341"/>
    <w:rsid w:val="00F6650D"/>
    <w:rsid w:val="00F66750"/>
    <w:rsid w:val="00F67469"/>
    <w:rsid w:val="00F702C1"/>
    <w:rsid w:val="00F70F0B"/>
    <w:rsid w:val="00F71867"/>
    <w:rsid w:val="00F7426B"/>
    <w:rsid w:val="00F74729"/>
    <w:rsid w:val="00F74A71"/>
    <w:rsid w:val="00F74FBB"/>
    <w:rsid w:val="00F753AA"/>
    <w:rsid w:val="00F8076C"/>
    <w:rsid w:val="00F810FC"/>
    <w:rsid w:val="00F82A21"/>
    <w:rsid w:val="00F84BB3"/>
    <w:rsid w:val="00F85E1F"/>
    <w:rsid w:val="00F869F3"/>
    <w:rsid w:val="00F86E5A"/>
    <w:rsid w:val="00F871D1"/>
    <w:rsid w:val="00F90451"/>
    <w:rsid w:val="00F912BC"/>
    <w:rsid w:val="00F913CA"/>
    <w:rsid w:val="00F917E8"/>
    <w:rsid w:val="00F9295A"/>
    <w:rsid w:val="00F945D7"/>
    <w:rsid w:val="00F94621"/>
    <w:rsid w:val="00F964B2"/>
    <w:rsid w:val="00F96679"/>
    <w:rsid w:val="00F9671E"/>
    <w:rsid w:val="00F979AE"/>
    <w:rsid w:val="00FA141B"/>
    <w:rsid w:val="00FA2401"/>
    <w:rsid w:val="00FA67F8"/>
    <w:rsid w:val="00FA7494"/>
    <w:rsid w:val="00FA79F8"/>
    <w:rsid w:val="00FB0A99"/>
    <w:rsid w:val="00FB3537"/>
    <w:rsid w:val="00FB371B"/>
    <w:rsid w:val="00FB41F2"/>
    <w:rsid w:val="00FB45FC"/>
    <w:rsid w:val="00FB5248"/>
    <w:rsid w:val="00FB658C"/>
    <w:rsid w:val="00FB7454"/>
    <w:rsid w:val="00FB7EF3"/>
    <w:rsid w:val="00FC0DC2"/>
    <w:rsid w:val="00FC2F1E"/>
    <w:rsid w:val="00FC520C"/>
    <w:rsid w:val="00FD04E8"/>
    <w:rsid w:val="00FD0D74"/>
    <w:rsid w:val="00FD25E4"/>
    <w:rsid w:val="00FD3D6B"/>
    <w:rsid w:val="00FD3FF3"/>
    <w:rsid w:val="00FD5BA8"/>
    <w:rsid w:val="00FD65A3"/>
    <w:rsid w:val="00FD68EB"/>
    <w:rsid w:val="00FD7117"/>
    <w:rsid w:val="00FE00A7"/>
    <w:rsid w:val="00FE1239"/>
    <w:rsid w:val="00FE144C"/>
    <w:rsid w:val="00FE21C9"/>
    <w:rsid w:val="00FE3226"/>
    <w:rsid w:val="00FE3D12"/>
    <w:rsid w:val="00FE4361"/>
    <w:rsid w:val="00FE45D6"/>
    <w:rsid w:val="00FE4B71"/>
    <w:rsid w:val="00FE54D5"/>
    <w:rsid w:val="00FE5DAC"/>
    <w:rsid w:val="00FE5DB3"/>
    <w:rsid w:val="00FF04EB"/>
    <w:rsid w:val="00FF0AB9"/>
    <w:rsid w:val="00FF225E"/>
    <w:rsid w:val="00FF4A66"/>
    <w:rsid w:val="00FF5420"/>
    <w:rsid w:val="00FF6109"/>
    <w:rsid w:val="00FF6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0351"/>
  <w15:docId w15:val="{48F24B52-A43E-483B-A985-D31E65AB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2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632E5"/>
    <w:pPr>
      <w:spacing w:after="120"/>
    </w:pPr>
  </w:style>
  <w:style w:type="character" w:customStyle="1" w:styleId="a4">
    <w:name w:val="Основной текст Знак"/>
    <w:basedOn w:val="a0"/>
    <w:link w:val="a3"/>
    <w:rsid w:val="00D632E5"/>
    <w:rPr>
      <w:rFonts w:ascii="Times New Roman" w:eastAsia="Times New Roman" w:hAnsi="Times New Roman" w:cs="Times New Roman"/>
      <w:sz w:val="24"/>
      <w:szCs w:val="24"/>
      <w:lang w:eastAsia="ru-RU"/>
    </w:rPr>
  </w:style>
  <w:style w:type="paragraph" w:customStyle="1" w:styleId="1">
    <w:name w:val="Без интервала1"/>
    <w:rsid w:val="00D632E5"/>
    <w:pPr>
      <w:spacing w:after="0" w:line="240" w:lineRule="auto"/>
    </w:pPr>
    <w:rPr>
      <w:rFonts w:ascii="Calibri" w:eastAsia="Calibri" w:hAnsi="Calibri" w:cs="Times New Roman"/>
      <w:lang w:eastAsia="ru-RU"/>
    </w:rPr>
  </w:style>
  <w:style w:type="paragraph" w:styleId="3">
    <w:name w:val="Body Text Indent 3"/>
    <w:basedOn w:val="a"/>
    <w:link w:val="30"/>
    <w:uiPriority w:val="99"/>
    <w:semiHidden/>
    <w:unhideWhenUsed/>
    <w:rsid w:val="00D632E5"/>
    <w:pPr>
      <w:spacing w:after="120"/>
      <w:ind w:left="283"/>
    </w:pPr>
    <w:rPr>
      <w:sz w:val="16"/>
      <w:szCs w:val="16"/>
    </w:rPr>
  </w:style>
  <w:style w:type="character" w:customStyle="1" w:styleId="30">
    <w:name w:val="Основной текст с отступом 3 Знак"/>
    <w:basedOn w:val="a0"/>
    <w:link w:val="3"/>
    <w:uiPriority w:val="99"/>
    <w:semiHidden/>
    <w:rsid w:val="00D632E5"/>
    <w:rPr>
      <w:rFonts w:ascii="Times New Roman" w:eastAsia="Times New Roman" w:hAnsi="Times New Roman" w:cs="Times New Roman"/>
      <w:sz w:val="16"/>
      <w:szCs w:val="16"/>
      <w:lang w:eastAsia="ru-RU"/>
    </w:rPr>
  </w:style>
  <w:style w:type="paragraph" w:styleId="a5">
    <w:name w:val="Body Text Indent"/>
    <w:basedOn w:val="a"/>
    <w:link w:val="a6"/>
    <w:uiPriority w:val="99"/>
    <w:semiHidden/>
    <w:unhideWhenUsed/>
    <w:rsid w:val="00D125B7"/>
    <w:pPr>
      <w:spacing w:after="120"/>
      <w:ind w:left="283"/>
    </w:pPr>
  </w:style>
  <w:style w:type="character" w:customStyle="1" w:styleId="a6">
    <w:name w:val="Основной текст с отступом Знак"/>
    <w:basedOn w:val="a0"/>
    <w:link w:val="a5"/>
    <w:uiPriority w:val="99"/>
    <w:semiHidden/>
    <w:rsid w:val="00D125B7"/>
    <w:rPr>
      <w:rFonts w:ascii="Times New Roman" w:eastAsia="Times New Roman" w:hAnsi="Times New Roman" w:cs="Times New Roman"/>
      <w:sz w:val="24"/>
      <w:szCs w:val="24"/>
      <w:lang w:eastAsia="ru-RU"/>
    </w:rPr>
  </w:style>
  <w:style w:type="paragraph" w:styleId="a7">
    <w:name w:val="No Spacing"/>
    <w:uiPriority w:val="1"/>
    <w:qFormat/>
    <w:rsid w:val="00491CB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6192">
      <w:bodyDiv w:val="1"/>
      <w:marLeft w:val="0"/>
      <w:marRight w:val="0"/>
      <w:marTop w:val="0"/>
      <w:marBottom w:val="0"/>
      <w:divBdr>
        <w:top w:val="none" w:sz="0" w:space="0" w:color="auto"/>
        <w:left w:val="none" w:sz="0" w:space="0" w:color="auto"/>
        <w:bottom w:val="none" w:sz="0" w:space="0" w:color="auto"/>
        <w:right w:val="none" w:sz="0" w:space="0" w:color="auto"/>
      </w:divBdr>
    </w:div>
    <w:div w:id="7510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5120</Words>
  <Characters>29187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Urisbaeva ainur</dc:creator>
  <cp:lastModifiedBy>Айнур Урысбаева</cp:lastModifiedBy>
  <cp:revision>19</cp:revision>
  <dcterms:created xsi:type="dcterms:W3CDTF">2015-09-23T07:41:00Z</dcterms:created>
  <dcterms:modified xsi:type="dcterms:W3CDTF">2023-09-03T10:50:00Z</dcterms:modified>
</cp:coreProperties>
</file>